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975660">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492D0D50" w14:textId="59E0C626" w:rsidR="00431B98" w:rsidRDefault="00253B67">
          <w:pPr>
            <w:pStyle w:val="TOC2"/>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474952" w:history="1">
            <w:r w:rsidR="00431B98" w:rsidRPr="00E90248">
              <w:rPr>
                <w:rStyle w:val="Hyperlink"/>
                <w:noProof/>
              </w:rPr>
              <w:t>A GUIDE TO YOUR POLICY</w:t>
            </w:r>
            <w:r w:rsidR="00431B98">
              <w:rPr>
                <w:noProof/>
                <w:webHidden/>
              </w:rPr>
              <w:tab/>
            </w:r>
            <w:r w:rsidR="00431B98">
              <w:rPr>
                <w:noProof/>
                <w:webHidden/>
              </w:rPr>
              <w:fldChar w:fldCharType="begin"/>
            </w:r>
            <w:r w:rsidR="00431B98">
              <w:rPr>
                <w:noProof/>
                <w:webHidden/>
              </w:rPr>
              <w:instrText xml:space="preserve"> PAGEREF _Toc142474952 \h </w:instrText>
            </w:r>
            <w:r w:rsidR="00431B98">
              <w:rPr>
                <w:noProof/>
                <w:webHidden/>
              </w:rPr>
            </w:r>
            <w:r w:rsidR="00431B98">
              <w:rPr>
                <w:noProof/>
                <w:webHidden/>
              </w:rPr>
              <w:fldChar w:fldCharType="separate"/>
            </w:r>
            <w:r w:rsidR="00431B98">
              <w:rPr>
                <w:noProof/>
                <w:webHidden/>
              </w:rPr>
              <w:t>3</w:t>
            </w:r>
            <w:r w:rsidR="00431B98">
              <w:rPr>
                <w:noProof/>
                <w:webHidden/>
              </w:rPr>
              <w:fldChar w:fldCharType="end"/>
            </w:r>
          </w:hyperlink>
        </w:p>
        <w:p w14:paraId="6064851C" w14:textId="4F213B26" w:rsidR="00431B98" w:rsidRDefault="00431B98">
          <w:pPr>
            <w:pStyle w:val="TOC2"/>
            <w:rPr>
              <w:rFonts w:asciiTheme="minorHAnsi" w:eastAsiaTheme="minorEastAsia" w:hAnsiTheme="minorHAnsi" w:cstheme="minorBidi"/>
              <w:noProof/>
              <w:sz w:val="22"/>
              <w:szCs w:val="22"/>
              <w:lang w:val="en-US"/>
            </w:rPr>
          </w:pPr>
          <w:hyperlink w:anchor="_Toc142474953" w:history="1">
            <w:r w:rsidRPr="00E90248">
              <w:rPr>
                <w:rStyle w:val="Hyperlink"/>
                <w:noProof/>
              </w:rPr>
              <w:t>AGREEMENT</w:t>
            </w:r>
            <w:r>
              <w:rPr>
                <w:noProof/>
                <w:webHidden/>
              </w:rPr>
              <w:tab/>
            </w:r>
            <w:r>
              <w:rPr>
                <w:noProof/>
                <w:webHidden/>
              </w:rPr>
              <w:fldChar w:fldCharType="begin"/>
            </w:r>
            <w:r>
              <w:rPr>
                <w:noProof/>
                <w:webHidden/>
              </w:rPr>
              <w:instrText xml:space="preserve"> PAGEREF _Toc142474953 \h </w:instrText>
            </w:r>
            <w:r>
              <w:rPr>
                <w:noProof/>
                <w:webHidden/>
              </w:rPr>
            </w:r>
            <w:r>
              <w:rPr>
                <w:noProof/>
                <w:webHidden/>
              </w:rPr>
              <w:fldChar w:fldCharType="separate"/>
            </w:r>
            <w:r>
              <w:rPr>
                <w:noProof/>
                <w:webHidden/>
              </w:rPr>
              <w:t>3</w:t>
            </w:r>
            <w:r>
              <w:rPr>
                <w:noProof/>
                <w:webHidden/>
              </w:rPr>
              <w:fldChar w:fldCharType="end"/>
            </w:r>
          </w:hyperlink>
        </w:p>
        <w:p w14:paraId="0B537537" w14:textId="3E7173DE" w:rsidR="00431B98" w:rsidRDefault="00431B98">
          <w:pPr>
            <w:pStyle w:val="TOC2"/>
            <w:rPr>
              <w:rFonts w:asciiTheme="minorHAnsi" w:eastAsiaTheme="minorEastAsia" w:hAnsiTheme="minorHAnsi" w:cstheme="minorBidi"/>
              <w:noProof/>
              <w:sz w:val="22"/>
              <w:szCs w:val="22"/>
              <w:lang w:val="en-US"/>
            </w:rPr>
          </w:pPr>
          <w:hyperlink w:anchor="_Toc142474954" w:history="1">
            <w:r w:rsidRPr="00E90248">
              <w:rPr>
                <w:rStyle w:val="Hyperlink"/>
                <w:noProof/>
              </w:rPr>
              <w:t>DEFINITIONS</w:t>
            </w:r>
            <w:r>
              <w:rPr>
                <w:noProof/>
                <w:webHidden/>
              </w:rPr>
              <w:tab/>
            </w:r>
            <w:r>
              <w:rPr>
                <w:noProof/>
                <w:webHidden/>
              </w:rPr>
              <w:fldChar w:fldCharType="begin"/>
            </w:r>
            <w:r>
              <w:rPr>
                <w:noProof/>
                <w:webHidden/>
              </w:rPr>
              <w:instrText xml:space="preserve"> PAGEREF _Toc142474954 \h </w:instrText>
            </w:r>
            <w:r>
              <w:rPr>
                <w:noProof/>
                <w:webHidden/>
              </w:rPr>
            </w:r>
            <w:r>
              <w:rPr>
                <w:noProof/>
                <w:webHidden/>
              </w:rPr>
              <w:fldChar w:fldCharType="separate"/>
            </w:r>
            <w:r>
              <w:rPr>
                <w:noProof/>
                <w:webHidden/>
              </w:rPr>
              <w:t>3</w:t>
            </w:r>
            <w:r>
              <w:rPr>
                <w:noProof/>
                <w:webHidden/>
              </w:rPr>
              <w:fldChar w:fldCharType="end"/>
            </w:r>
          </w:hyperlink>
        </w:p>
        <w:p w14:paraId="1BC483FE" w14:textId="4DF19428" w:rsidR="00431B98" w:rsidRDefault="00431B98">
          <w:pPr>
            <w:pStyle w:val="TOC1"/>
            <w:tabs>
              <w:tab w:val="right" w:leader="dot" w:pos="9350"/>
            </w:tabs>
            <w:rPr>
              <w:rFonts w:asciiTheme="minorHAnsi" w:eastAsiaTheme="minorEastAsia" w:hAnsiTheme="minorHAnsi" w:cstheme="minorBidi"/>
              <w:noProof/>
              <w:sz w:val="22"/>
              <w:szCs w:val="22"/>
              <w:lang w:val="en-US"/>
            </w:rPr>
          </w:pPr>
          <w:hyperlink w:anchor="_Toc142474955" w:history="1">
            <w:r w:rsidRPr="00E90248">
              <w:rPr>
                <w:rStyle w:val="Hyperlink"/>
                <w:noProof/>
              </w:rPr>
              <w:t>SECTION I- PROPERTY COVERAGE</w:t>
            </w:r>
            <w:r>
              <w:rPr>
                <w:noProof/>
                <w:webHidden/>
              </w:rPr>
              <w:tab/>
            </w:r>
            <w:r>
              <w:rPr>
                <w:noProof/>
                <w:webHidden/>
              </w:rPr>
              <w:fldChar w:fldCharType="begin"/>
            </w:r>
            <w:r>
              <w:rPr>
                <w:noProof/>
                <w:webHidden/>
              </w:rPr>
              <w:instrText xml:space="preserve"> PAGEREF _Toc142474955 \h </w:instrText>
            </w:r>
            <w:r>
              <w:rPr>
                <w:noProof/>
                <w:webHidden/>
              </w:rPr>
            </w:r>
            <w:r>
              <w:rPr>
                <w:noProof/>
                <w:webHidden/>
              </w:rPr>
              <w:fldChar w:fldCharType="separate"/>
            </w:r>
            <w:r>
              <w:rPr>
                <w:noProof/>
                <w:webHidden/>
              </w:rPr>
              <w:t>11</w:t>
            </w:r>
            <w:r>
              <w:rPr>
                <w:noProof/>
                <w:webHidden/>
              </w:rPr>
              <w:fldChar w:fldCharType="end"/>
            </w:r>
          </w:hyperlink>
        </w:p>
        <w:p w14:paraId="5D0865E9" w14:textId="1625ED21" w:rsidR="00431B98" w:rsidRDefault="00431B98">
          <w:pPr>
            <w:pStyle w:val="TOC2"/>
            <w:rPr>
              <w:rFonts w:asciiTheme="minorHAnsi" w:eastAsiaTheme="minorEastAsia" w:hAnsiTheme="minorHAnsi" w:cstheme="minorBidi"/>
              <w:noProof/>
              <w:sz w:val="22"/>
              <w:szCs w:val="22"/>
              <w:lang w:val="en-US"/>
            </w:rPr>
          </w:pPr>
          <w:hyperlink w:anchor="_Toc142474956" w:history="1">
            <w:r w:rsidRPr="00E90248">
              <w:rPr>
                <w:rStyle w:val="Hyperlink"/>
                <w:noProof/>
              </w:rPr>
              <w:t>COVERAGES</w:t>
            </w:r>
            <w:r>
              <w:rPr>
                <w:noProof/>
                <w:webHidden/>
              </w:rPr>
              <w:tab/>
            </w:r>
            <w:r>
              <w:rPr>
                <w:noProof/>
                <w:webHidden/>
              </w:rPr>
              <w:fldChar w:fldCharType="begin"/>
            </w:r>
            <w:r>
              <w:rPr>
                <w:noProof/>
                <w:webHidden/>
              </w:rPr>
              <w:instrText xml:space="preserve"> PAGEREF _Toc142474956 \h </w:instrText>
            </w:r>
            <w:r>
              <w:rPr>
                <w:noProof/>
                <w:webHidden/>
              </w:rPr>
            </w:r>
            <w:r>
              <w:rPr>
                <w:noProof/>
                <w:webHidden/>
              </w:rPr>
              <w:fldChar w:fldCharType="separate"/>
            </w:r>
            <w:r>
              <w:rPr>
                <w:noProof/>
                <w:webHidden/>
              </w:rPr>
              <w:t>11</w:t>
            </w:r>
            <w:r>
              <w:rPr>
                <w:noProof/>
                <w:webHidden/>
              </w:rPr>
              <w:fldChar w:fldCharType="end"/>
            </w:r>
          </w:hyperlink>
        </w:p>
        <w:p w14:paraId="263A9627" w14:textId="3DD95F8A" w:rsidR="00431B98" w:rsidRDefault="00431B98">
          <w:pPr>
            <w:pStyle w:val="TOC2"/>
            <w:rPr>
              <w:rFonts w:asciiTheme="minorHAnsi" w:eastAsiaTheme="minorEastAsia" w:hAnsiTheme="minorHAnsi" w:cstheme="minorBidi"/>
              <w:noProof/>
              <w:sz w:val="22"/>
              <w:szCs w:val="22"/>
              <w:lang w:val="en-US"/>
            </w:rPr>
          </w:pPr>
          <w:hyperlink w:anchor="_Toc142474957" w:history="1">
            <w:r w:rsidRPr="00E90248">
              <w:rPr>
                <w:rStyle w:val="Hyperlink"/>
                <w:noProof/>
              </w:rPr>
              <w:t>COVERAGE C - PERSONAL PROPERTY</w:t>
            </w:r>
            <w:r>
              <w:rPr>
                <w:noProof/>
                <w:webHidden/>
              </w:rPr>
              <w:tab/>
            </w:r>
            <w:r>
              <w:rPr>
                <w:noProof/>
                <w:webHidden/>
              </w:rPr>
              <w:fldChar w:fldCharType="begin"/>
            </w:r>
            <w:r>
              <w:rPr>
                <w:noProof/>
                <w:webHidden/>
              </w:rPr>
              <w:instrText xml:space="preserve"> PAGEREF _Toc142474957 \h </w:instrText>
            </w:r>
            <w:r>
              <w:rPr>
                <w:noProof/>
                <w:webHidden/>
              </w:rPr>
            </w:r>
            <w:r>
              <w:rPr>
                <w:noProof/>
                <w:webHidden/>
              </w:rPr>
              <w:fldChar w:fldCharType="separate"/>
            </w:r>
            <w:r>
              <w:rPr>
                <w:noProof/>
                <w:webHidden/>
              </w:rPr>
              <w:t>11</w:t>
            </w:r>
            <w:r>
              <w:rPr>
                <w:noProof/>
                <w:webHidden/>
              </w:rPr>
              <w:fldChar w:fldCharType="end"/>
            </w:r>
          </w:hyperlink>
        </w:p>
        <w:p w14:paraId="309F2F55" w14:textId="0C96C782"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58" w:history="1">
            <w:r w:rsidRPr="00E90248">
              <w:rPr>
                <w:rStyle w:val="Hyperlink"/>
                <w:noProof/>
              </w:rPr>
              <w:t>Property Not Included As Personal Property</w:t>
            </w:r>
            <w:r>
              <w:rPr>
                <w:noProof/>
                <w:webHidden/>
              </w:rPr>
              <w:tab/>
            </w:r>
            <w:r>
              <w:rPr>
                <w:noProof/>
                <w:webHidden/>
              </w:rPr>
              <w:fldChar w:fldCharType="begin"/>
            </w:r>
            <w:r>
              <w:rPr>
                <w:noProof/>
                <w:webHidden/>
              </w:rPr>
              <w:instrText xml:space="preserve"> PAGEREF _Toc142474958 \h </w:instrText>
            </w:r>
            <w:r>
              <w:rPr>
                <w:noProof/>
                <w:webHidden/>
              </w:rPr>
            </w:r>
            <w:r>
              <w:rPr>
                <w:noProof/>
                <w:webHidden/>
              </w:rPr>
              <w:fldChar w:fldCharType="separate"/>
            </w:r>
            <w:r>
              <w:rPr>
                <w:noProof/>
                <w:webHidden/>
              </w:rPr>
              <w:t>11</w:t>
            </w:r>
            <w:r>
              <w:rPr>
                <w:noProof/>
                <w:webHidden/>
              </w:rPr>
              <w:fldChar w:fldCharType="end"/>
            </w:r>
          </w:hyperlink>
        </w:p>
        <w:p w14:paraId="65E7AF8F" w14:textId="1EACCACA"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59" w:history="1">
            <w:r w:rsidRPr="00E90248">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_Toc142474959 \h </w:instrText>
            </w:r>
            <w:r>
              <w:rPr>
                <w:noProof/>
                <w:webHidden/>
              </w:rPr>
            </w:r>
            <w:r>
              <w:rPr>
                <w:noProof/>
                <w:webHidden/>
              </w:rPr>
              <w:fldChar w:fldCharType="separate"/>
            </w:r>
            <w:r>
              <w:rPr>
                <w:noProof/>
                <w:webHidden/>
              </w:rPr>
              <w:t>12</w:t>
            </w:r>
            <w:r>
              <w:rPr>
                <w:noProof/>
                <w:webHidden/>
              </w:rPr>
              <w:fldChar w:fldCharType="end"/>
            </w:r>
          </w:hyperlink>
        </w:p>
        <w:p w14:paraId="0446FF6F" w14:textId="04A53840" w:rsidR="00431B98" w:rsidRDefault="00431B98">
          <w:pPr>
            <w:pStyle w:val="TOC2"/>
            <w:rPr>
              <w:rFonts w:asciiTheme="minorHAnsi" w:eastAsiaTheme="minorEastAsia" w:hAnsiTheme="minorHAnsi" w:cstheme="minorBidi"/>
              <w:noProof/>
              <w:sz w:val="22"/>
              <w:szCs w:val="22"/>
              <w:lang w:val="en-US"/>
            </w:rPr>
          </w:pPr>
          <w:hyperlink w:anchor="_Toc142474960" w:history="1">
            <w:r w:rsidRPr="00E90248">
              <w:rPr>
                <w:rStyle w:val="Hyperlink"/>
                <w:noProof/>
              </w:rPr>
              <w:t>IMPROVEMENTS AND BETTERMENTS</w:t>
            </w:r>
            <w:r>
              <w:rPr>
                <w:noProof/>
                <w:webHidden/>
              </w:rPr>
              <w:tab/>
            </w:r>
            <w:r>
              <w:rPr>
                <w:noProof/>
                <w:webHidden/>
              </w:rPr>
              <w:fldChar w:fldCharType="begin"/>
            </w:r>
            <w:r>
              <w:rPr>
                <w:noProof/>
                <w:webHidden/>
              </w:rPr>
              <w:instrText xml:space="preserve"> PAGEREF _Toc142474960 \h </w:instrText>
            </w:r>
            <w:r>
              <w:rPr>
                <w:noProof/>
                <w:webHidden/>
              </w:rPr>
            </w:r>
            <w:r>
              <w:rPr>
                <w:noProof/>
                <w:webHidden/>
              </w:rPr>
              <w:fldChar w:fldCharType="separate"/>
            </w:r>
            <w:r>
              <w:rPr>
                <w:noProof/>
                <w:webHidden/>
              </w:rPr>
              <w:t>13</w:t>
            </w:r>
            <w:r>
              <w:rPr>
                <w:noProof/>
                <w:webHidden/>
              </w:rPr>
              <w:fldChar w:fldCharType="end"/>
            </w:r>
          </w:hyperlink>
        </w:p>
        <w:p w14:paraId="32C1E9D1" w14:textId="393BB8FF" w:rsidR="00431B98" w:rsidRDefault="00431B98">
          <w:pPr>
            <w:pStyle w:val="TOC2"/>
            <w:rPr>
              <w:rFonts w:asciiTheme="minorHAnsi" w:eastAsiaTheme="minorEastAsia" w:hAnsiTheme="minorHAnsi" w:cstheme="minorBidi"/>
              <w:noProof/>
              <w:sz w:val="22"/>
              <w:szCs w:val="22"/>
              <w:lang w:val="en-US"/>
            </w:rPr>
          </w:pPr>
          <w:hyperlink w:anchor="_Toc142474961" w:history="1">
            <w:r w:rsidRPr="00E90248">
              <w:rPr>
                <w:rStyle w:val="Hyperlink"/>
                <w:noProof/>
              </w:rPr>
              <w:t>LOSS ASSESSMENT CHARGES</w:t>
            </w:r>
            <w:r>
              <w:rPr>
                <w:noProof/>
                <w:webHidden/>
              </w:rPr>
              <w:tab/>
            </w:r>
            <w:r>
              <w:rPr>
                <w:noProof/>
                <w:webHidden/>
              </w:rPr>
              <w:fldChar w:fldCharType="begin"/>
            </w:r>
            <w:r>
              <w:rPr>
                <w:noProof/>
                <w:webHidden/>
              </w:rPr>
              <w:instrText xml:space="preserve"> PAGEREF _Toc142474961 \h </w:instrText>
            </w:r>
            <w:r>
              <w:rPr>
                <w:noProof/>
                <w:webHidden/>
              </w:rPr>
            </w:r>
            <w:r>
              <w:rPr>
                <w:noProof/>
                <w:webHidden/>
              </w:rPr>
              <w:fldChar w:fldCharType="separate"/>
            </w:r>
            <w:r>
              <w:rPr>
                <w:noProof/>
                <w:webHidden/>
              </w:rPr>
              <w:t>13</w:t>
            </w:r>
            <w:r>
              <w:rPr>
                <w:noProof/>
                <w:webHidden/>
              </w:rPr>
              <w:fldChar w:fldCharType="end"/>
            </w:r>
          </w:hyperlink>
        </w:p>
        <w:p w14:paraId="5433BC02" w14:textId="7178B000" w:rsidR="00431B98" w:rsidRDefault="00431B98">
          <w:pPr>
            <w:pStyle w:val="TOC2"/>
            <w:rPr>
              <w:rFonts w:asciiTheme="minorHAnsi" w:eastAsiaTheme="minorEastAsia" w:hAnsiTheme="minorHAnsi" w:cstheme="minorBidi"/>
              <w:noProof/>
              <w:sz w:val="22"/>
              <w:szCs w:val="22"/>
              <w:lang w:val="en-US"/>
            </w:rPr>
          </w:pPr>
          <w:hyperlink w:anchor="_Toc142474962" w:history="1">
            <w:r w:rsidRPr="00E90248">
              <w:rPr>
                <w:rStyle w:val="Hyperlink"/>
                <w:noProof/>
              </w:rPr>
              <w:t>ADDITIONAL PROTECTION FOR BUILDING</w:t>
            </w:r>
            <w:r>
              <w:rPr>
                <w:noProof/>
                <w:webHidden/>
              </w:rPr>
              <w:tab/>
            </w:r>
            <w:r>
              <w:rPr>
                <w:noProof/>
                <w:webHidden/>
              </w:rPr>
              <w:fldChar w:fldCharType="begin"/>
            </w:r>
            <w:r>
              <w:rPr>
                <w:noProof/>
                <w:webHidden/>
              </w:rPr>
              <w:instrText xml:space="preserve"> PAGEREF _Toc142474962 \h </w:instrText>
            </w:r>
            <w:r>
              <w:rPr>
                <w:noProof/>
                <w:webHidden/>
              </w:rPr>
            </w:r>
            <w:r>
              <w:rPr>
                <w:noProof/>
                <w:webHidden/>
              </w:rPr>
              <w:fldChar w:fldCharType="separate"/>
            </w:r>
            <w:r>
              <w:rPr>
                <w:noProof/>
                <w:webHidden/>
              </w:rPr>
              <w:t>13</w:t>
            </w:r>
            <w:r>
              <w:rPr>
                <w:noProof/>
                <w:webHidden/>
              </w:rPr>
              <w:fldChar w:fldCharType="end"/>
            </w:r>
          </w:hyperlink>
        </w:p>
        <w:p w14:paraId="5FC084B2" w14:textId="6C46A31A" w:rsidR="00431B98" w:rsidRDefault="00431B98">
          <w:pPr>
            <w:pStyle w:val="TOC2"/>
            <w:rPr>
              <w:rFonts w:asciiTheme="minorHAnsi" w:eastAsiaTheme="minorEastAsia" w:hAnsiTheme="minorHAnsi" w:cstheme="minorBidi"/>
              <w:noProof/>
              <w:sz w:val="22"/>
              <w:szCs w:val="22"/>
              <w:lang w:val="en-US"/>
            </w:rPr>
          </w:pPr>
          <w:hyperlink w:anchor="_Toc142474963" w:history="1">
            <w:r w:rsidRPr="00E90248">
              <w:rPr>
                <w:rStyle w:val="Hyperlink"/>
                <w:noProof/>
              </w:rPr>
              <w:t>COVERAGE D - ADDITIONAL LIVING EXPENSES</w:t>
            </w:r>
            <w:r>
              <w:rPr>
                <w:noProof/>
                <w:webHidden/>
              </w:rPr>
              <w:tab/>
            </w:r>
            <w:r>
              <w:rPr>
                <w:noProof/>
                <w:webHidden/>
              </w:rPr>
              <w:fldChar w:fldCharType="begin"/>
            </w:r>
            <w:r>
              <w:rPr>
                <w:noProof/>
                <w:webHidden/>
              </w:rPr>
              <w:instrText xml:space="preserve"> PAGEREF _Toc142474963 \h </w:instrText>
            </w:r>
            <w:r>
              <w:rPr>
                <w:noProof/>
                <w:webHidden/>
              </w:rPr>
            </w:r>
            <w:r>
              <w:rPr>
                <w:noProof/>
                <w:webHidden/>
              </w:rPr>
              <w:fldChar w:fldCharType="separate"/>
            </w:r>
            <w:r>
              <w:rPr>
                <w:noProof/>
                <w:webHidden/>
              </w:rPr>
              <w:t>13</w:t>
            </w:r>
            <w:r>
              <w:rPr>
                <w:noProof/>
                <w:webHidden/>
              </w:rPr>
              <w:fldChar w:fldCharType="end"/>
            </w:r>
          </w:hyperlink>
        </w:p>
        <w:p w14:paraId="77AF970C" w14:textId="5FE0F47F" w:rsidR="00431B98" w:rsidRDefault="00431B98">
          <w:pPr>
            <w:pStyle w:val="TOC2"/>
            <w:rPr>
              <w:rFonts w:asciiTheme="minorHAnsi" w:eastAsiaTheme="minorEastAsia" w:hAnsiTheme="minorHAnsi" w:cstheme="minorBidi"/>
              <w:noProof/>
              <w:sz w:val="22"/>
              <w:szCs w:val="22"/>
              <w:lang w:val="en-US"/>
            </w:rPr>
          </w:pPr>
          <w:hyperlink w:anchor="_Toc142474964" w:history="1">
            <w:r w:rsidRPr="00E90248">
              <w:rPr>
                <w:rStyle w:val="Hyperlink"/>
                <w:noProof/>
              </w:rPr>
              <w:t>ADDITIONAL COVERAGES – SECTION I:</w:t>
            </w:r>
            <w:r>
              <w:rPr>
                <w:noProof/>
                <w:webHidden/>
              </w:rPr>
              <w:tab/>
            </w:r>
            <w:r>
              <w:rPr>
                <w:noProof/>
                <w:webHidden/>
              </w:rPr>
              <w:fldChar w:fldCharType="begin"/>
            </w:r>
            <w:r>
              <w:rPr>
                <w:noProof/>
                <w:webHidden/>
              </w:rPr>
              <w:instrText xml:space="preserve"> PAGEREF _Toc142474964 \h </w:instrText>
            </w:r>
            <w:r>
              <w:rPr>
                <w:noProof/>
                <w:webHidden/>
              </w:rPr>
            </w:r>
            <w:r>
              <w:rPr>
                <w:noProof/>
                <w:webHidden/>
              </w:rPr>
              <w:fldChar w:fldCharType="separate"/>
            </w:r>
            <w:r>
              <w:rPr>
                <w:noProof/>
                <w:webHidden/>
              </w:rPr>
              <w:t>14</w:t>
            </w:r>
            <w:r>
              <w:rPr>
                <w:noProof/>
                <w:webHidden/>
              </w:rPr>
              <w:fldChar w:fldCharType="end"/>
            </w:r>
          </w:hyperlink>
        </w:p>
        <w:p w14:paraId="2642A744" w14:textId="74231BB1" w:rsidR="00431B98" w:rsidRDefault="00431B98">
          <w:pPr>
            <w:pStyle w:val="TOC2"/>
            <w:rPr>
              <w:rFonts w:asciiTheme="minorHAnsi" w:eastAsiaTheme="minorEastAsia" w:hAnsiTheme="minorHAnsi" w:cstheme="minorBidi"/>
              <w:noProof/>
              <w:sz w:val="22"/>
              <w:szCs w:val="22"/>
              <w:lang w:val="en-US"/>
            </w:rPr>
          </w:pPr>
          <w:hyperlink w:anchor="_Toc142474965" w:history="1">
            <w:r w:rsidRPr="00E90248">
              <w:rPr>
                <w:rStyle w:val="Hyperlink"/>
                <w:noProof/>
              </w:rPr>
              <w:t>INSURED PERILS - SECTION I</w:t>
            </w:r>
            <w:r>
              <w:rPr>
                <w:noProof/>
                <w:webHidden/>
              </w:rPr>
              <w:tab/>
            </w:r>
            <w:r>
              <w:rPr>
                <w:noProof/>
                <w:webHidden/>
              </w:rPr>
              <w:fldChar w:fldCharType="begin"/>
            </w:r>
            <w:r>
              <w:rPr>
                <w:noProof/>
                <w:webHidden/>
              </w:rPr>
              <w:instrText xml:space="preserve"> PAGEREF _Toc142474965 \h </w:instrText>
            </w:r>
            <w:r>
              <w:rPr>
                <w:noProof/>
                <w:webHidden/>
              </w:rPr>
            </w:r>
            <w:r>
              <w:rPr>
                <w:noProof/>
                <w:webHidden/>
              </w:rPr>
              <w:fldChar w:fldCharType="separate"/>
            </w:r>
            <w:r>
              <w:rPr>
                <w:noProof/>
                <w:webHidden/>
              </w:rPr>
              <w:t>18</w:t>
            </w:r>
            <w:r>
              <w:rPr>
                <w:noProof/>
                <w:webHidden/>
              </w:rPr>
              <w:fldChar w:fldCharType="end"/>
            </w:r>
          </w:hyperlink>
        </w:p>
        <w:p w14:paraId="66179193" w14:textId="0EBF8890" w:rsidR="00431B98" w:rsidRDefault="00431B98">
          <w:pPr>
            <w:pStyle w:val="TOC2"/>
            <w:rPr>
              <w:rFonts w:asciiTheme="minorHAnsi" w:eastAsiaTheme="minorEastAsia" w:hAnsiTheme="minorHAnsi" w:cstheme="minorBidi"/>
              <w:noProof/>
              <w:sz w:val="22"/>
              <w:szCs w:val="22"/>
              <w:lang w:val="en-US"/>
            </w:rPr>
          </w:pPr>
          <w:hyperlink w:anchor="_Toc142474966" w:history="1">
            <w:r w:rsidRPr="00E90248">
              <w:rPr>
                <w:rStyle w:val="Hyperlink"/>
                <w:noProof/>
              </w:rPr>
              <w:t>LOSS OR DAMAGE NOT INSURED – SECTION I</w:t>
            </w:r>
            <w:r>
              <w:rPr>
                <w:noProof/>
                <w:webHidden/>
              </w:rPr>
              <w:tab/>
            </w:r>
            <w:r>
              <w:rPr>
                <w:noProof/>
                <w:webHidden/>
              </w:rPr>
              <w:fldChar w:fldCharType="begin"/>
            </w:r>
            <w:r>
              <w:rPr>
                <w:noProof/>
                <w:webHidden/>
              </w:rPr>
              <w:instrText xml:space="preserve"> PAGEREF _Toc142474966 \h </w:instrText>
            </w:r>
            <w:r>
              <w:rPr>
                <w:noProof/>
                <w:webHidden/>
              </w:rPr>
            </w:r>
            <w:r>
              <w:rPr>
                <w:noProof/>
                <w:webHidden/>
              </w:rPr>
              <w:fldChar w:fldCharType="separate"/>
            </w:r>
            <w:r>
              <w:rPr>
                <w:noProof/>
                <w:webHidden/>
              </w:rPr>
              <w:t>18</w:t>
            </w:r>
            <w:r>
              <w:rPr>
                <w:noProof/>
                <w:webHidden/>
              </w:rPr>
              <w:fldChar w:fldCharType="end"/>
            </w:r>
          </w:hyperlink>
        </w:p>
        <w:p w14:paraId="3138A53F" w14:textId="4EAF4A88"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67" w:history="1">
            <w:r w:rsidRPr="00E90248">
              <w:rPr>
                <w:rStyle w:val="Hyperlink"/>
                <w:noProof/>
              </w:rPr>
              <w:t>Property Excluded:</w:t>
            </w:r>
            <w:r>
              <w:rPr>
                <w:noProof/>
                <w:webHidden/>
              </w:rPr>
              <w:tab/>
            </w:r>
            <w:r>
              <w:rPr>
                <w:noProof/>
                <w:webHidden/>
              </w:rPr>
              <w:fldChar w:fldCharType="begin"/>
            </w:r>
            <w:r>
              <w:rPr>
                <w:noProof/>
                <w:webHidden/>
              </w:rPr>
              <w:instrText xml:space="preserve"> PAGEREF _Toc142474967 \h </w:instrText>
            </w:r>
            <w:r>
              <w:rPr>
                <w:noProof/>
                <w:webHidden/>
              </w:rPr>
            </w:r>
            <w:r>
              <w:rPr>
                <w:noProof/>
                <w:webHidden/>
              </w:rPr>
              <w:fldChar w:fldCharType="separate"/>
            </w:r>
            <w:r>
              <w:rPr>
                <w:noProof/>
                <w:webHidden/>
              </w:rPr>
              <w:t>18</w:t>
            </w:r>
            <w:r>
              <w:rPr>
                <w:noProof/>
                <w:webHidden/>
              </w:rPr>
              <w:fldChar w:fldCharType="end"/>
            </w:r>
          </w:hyperlink>
        </w:p>
        <w:p w14:paraId="65282A7E" w14:textId="64CC4785"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68" w:history="1">
            <w:r w:rsidRPr="00E90248">
              <w:rPr>
                <w:rStyle w:val="Hyperlink"/>
                <w:noProof/>
              </w:rPr>
              <w:t>Perils Excluded:</w:t>
            </w:r>
            <w:r>
              <w:rPr>
                <w:noProof/>
                <w:webHidden/>
              </w:rPr>
              <w:tab/>
            </w:r>
            <w:r>
              <w:rPr>
                <w:noProof/>
                <w:webHidden/>
              </w:rPr>
              <w:fldChar w:fldCharType="begin"/>
            </w:r>
            <w:r>
              <w:rPr>
                <w:noProof/>
                <w:webHidden/>
              </w:rPr>
              <w:instrText xml:space="preserve"> PAGEREF _Toc142474968 \h </w:instrText>
            </w:r>
            <w:r>
              <w:rPr>
                <w:noProof/>
                <w:webHidden/>
              </w:rPr>
            </w:r>
            <w:r>
              <w:rPr>
                <w:noProof/>
                <w:webHidden/>
              </w:rPr>
              <w:fldChar w:fldCharType="separate"/>
            </w:r>
            <w:r>
              <w:rPr>
                <w:noProof/>
                <w:webHidden/>
              </w:rPr>
              <w:t>19</w:t>
            </w:r>
            <w:r>
              <w:rPr>
                <w:noProof/>
                <w:webHidden/>
              </w:rPr>
              <w:fldChar w:fldCharType="end"/>
            </w:r>
          </w:hyperlink>
        </w:p>
        <w:p w14:paraId="50F2FDFD" w14:textId="7224582F" w:rsidR="00431B98" w:rsidRDefault="00431B98">
          <w:pPr>
            <w:pStyle w:val="TOC2"/>
            <w:rPr>
              <w:rFonts w:asciiTheme="minorHAnsi" w:eastAsiaTheme="minorEastAsia" w:hAnsiTheme="minorHAnsi" w:cstheme="minorBidi"/>
              <w:noProof/>
              <w:sz w:val="22"/>
              <w:szCs w:val="22"/>
              <w:lang w:val="en-US"/>
            </w:rPr>
          </w:pPr>
          <w:hyperlink w:anchor="_Toc142474969" w:history="1">
            <w:r w:rsidRPr="00E90248">
              <w:rPr>
                <w:rStyle w:val="Hyperlink"/>
                <w:noProof/>
              </w:rPr>
              <w:t>BASIS OF CLAIM PAYMENT – SECTION I</w:t>
            </w:r>
            <w:r>
              <w:rPr>
                <w:noProof/>
                <w:webHidden/>
              </w:rPr>
              <w:tab/>
            </w:r>
            <w:r>
              <w:rPr>
                <w:noProof/>
                <w:webHidden/>
              </w:rPr>
              <w:fldChar w:fldCharType="begin"/>
            </w:r>
            <w:r>
              <w:rPr>
                <w:noProof/>
                <w:webHidden/>
              </w:rPr>
              <w:instrText xml:space="preserve"> PAGEREF _Toc142474969 \h </w:instrText>
            </w:r>
            <w:r>
              <w:rPr>
                <w:noProof/>
                <w:webHidden/>
              </w:rPr>
            </w:r>
            <w:r>
              <w:rPr>
                <w:noProof/>
                <w:webHidden/>
              </w:rPr>
              <w:fldChar w:fldCharType="separate"/>
            </w:r>
            <w:r>
              <w:rPr>
                <w:noProof/>
                <w:webHidden/>
              </w:rPr>
              <w:t>21</w:t>
            </w:r>
            <w:r>
              <w:rPr>
                <w:noProof/>
                <w:webHidden/>
              </w:rPr>
              <w:fldChar w:fldCharType="end"/>
            </w:r>
          </w:hyperlink>
        </w:p>
        <w:p w14:paraId="1506A110" w14:textId="70E3C9F9" w:rsidR="00431B98" w:rsidRDefault="00431B98">
          <w:pPr>
            <w:pStyle w:val="TOC1"/>
            <w:tabs>
              <w:tab w:val="right" w:leader="dot" w:pos="9350"/>
            </w:tabs>
            <w:rPr>
              <w:rFonts w:asciiTheme="minorHAnsi" w:eastAsiaTheme="minorEastAsia" w:hAnsiTheme="minorHAnsi" w:cstheme="minorBidi"/>
              <w:noProof/>
              <w:sz w:val="22"/>
              <w:szCs w:val="22"/>
              <w:lang w:val="en-US"/>
            </w:rPr>
          </w:pPr>
          <w:hyperlink w:anchor="_Toc142474970" w:history="1">
            <w:r w:rsidRPr="00E90248">
              <w:rPr>
                <w:rStyle w:val="Hyperlink"/>
                <w:noProof/>
              </w:rPr>
              <w:t>SECTION II- LIABILITY COVERAGE</w:t>
            </w:r>
            <w:r>
              <w:rPr>
                <w:noProof/>
                <w:webHidden/>
              </w:rPr>
              <w:tab/>
            </w:r>
            <w:r>
              <w:rPr>
                <w:noProof/>
                <w:webHidden/>
              </w:rPr>
              <w:fldChar w:fldCharType="begin"/>
            </w:r>
            <w:r>
              <w:rPr>
                <w:noProof/>
                <w:webHidden/>
              </w:rPr>
              <w:instrText xml:space="preserve"> PAGEREF _Toc142474970 \h </w:instrText>
            </w:r>
            <w:r>
              <w:rPr>
                <w:noProof/>
                <w:webHidden/>
              </w:rPr>
            </w:r>
            <w:r>
              <w:rPr>
                <w:noProof/>
                <w:webHidden/>
              </w:rPr>
              <w:fldChar w:fldCharType="separate"/>
            </w:r>
            <w:r>
              <w:rPr>
                <w:noProof/>
                <w:webHidden/>
              </w:rPr>
              <w:t>23</w:t>
            </w:r>
            <w:r>
              <w:rPr>
                <w:noProof/>
                <w:webHidden/>
              </w:rPr>
              <w:fldChar w:fldCharType="end"/>
            </w:r>
          </w:hyperlink>
        </w:p>
        <w:p w14:paraId="3A5DA799" w14:textId="28354374" w:rsidR="00431B98" w:rsidRDefault="00431B98">
          <w:pPr>
            <w:pStyle w:val="TOC2"/>
            <w:rPr>
              <w:rFonts w:asciiTheme="minorHAnsi" w:eastAsiaTheme="minorEastAsia" w:hAnsiTheme="minorHAnsi" w:cstheme="minorBidi"/>
              <w:noProof/>
              <w:sz w:val="22"/>
              <w:szCs w:val="22"/>
              <w:lang w:val="en-US"/>
            </w:rPr>
          </w:pPr>
          <w:hyperlink w:anchor="_Toc142474971" w:history="1">
            <w:r w:rsidRPr="00E90248">
              <w:rPr>
                <w:rStyle w:val="Hyperlink"/>
                <w:noProof/>
              </w:rPr>
              <w:t>COVERAGES</w:t>
            </w:r>
            <w:r>
              <w:rPr>
                <w:noProof/>
                <w:webHidden/>
              </w:rPr>
              <w:tab/>
            </w:r>
            <w:r>
              <w:rPr>
                <w:noProof/>
                <w:webHidden/>
              </w:rPr>
              <w:fldChar w:fldCharType="begin"/>
            </w:r>
            <w:r>
              <w:rPr>
                <w:noProof/>
                <w:webHidden/>
              </w:rPr>
              <w:instrText xml:space="preserve"> PAGEREF _Toc142474971 \h </w:instrText>
            </w:r>
            <w:r>
              <w:rPr>
                <w:noProof/>
                <w:webHidden/>
              </w:rPr>
            </w:r>
            <w:r>
              <w:rPr>
                <w:noProof/>
                <w:webHidden/>
              </w:rPr>
              <w:fldChar w:fldCharType="separate"/>
            </w:r>
            <w:r>
              <w:rPr>
                <w:noProof/>
                <w:webHidden/>
              </w:rPr>
              <w:t>23</w:t>
            </w:r>
            <w:r>
              <w:rPr>
                <w:noProof/>
                <w:webHidden/>
              </w:rPr>
              <w:fldChar w:fldCharType="end"/>
            </w:r>
          </w:hyperlink>
        </w:p>
        <w:p w14:paraId="35F368AE" w14:textId="44862CDE" w:rsidR="00431B98" w:rsidRDefault="00431B98">
          <w:pPr>
            <w:pStyle w:val="TOC2"/>
            <w:rPr>
              <w:rFonts w:asciiTheme="minorHAnsi" w:eastAsiaTheme="minorEastAsia" w:hAnsiTheme="minorHAnsi" w:cstheme="minorBidi"/>
              <w:noProof/>
              <w:sz w:val="22"/>
              <w:szCs w:val="22"/>
              <w:lang w:val="en-US"/>
            </w:rPr>
          </w:pPr>
          <w:hyperlink w:anchor="_Toc142474972" w:history="1">
            <w:r w:rsidRPr="00E90248">
              <w:rPr>
                <w:rStyle w:val="Hyperlink"/>
                <w:noProof/>
              </w:rPr>
              <w:t>COVERAGE E - LEGAL LIABILITY</w:t>
            </w:r>
            <w:r>
              <w:rPr>
                <w:noProof/>
                <w:webHidden/>
              </w:rPr>
              <w:tab/>
            </w:r>
            <w:r>
              <w:rPr>
                <w:noProof/>
                <w:webHidden/>
              </w:rPr>
              <w:fldChar w:fldCharType="begin"/>
            </w:r>
            <w:r>
              <w:rPr>
                <w:noProof/>
                <w:webHidden/>
              </w:rPr>
              <w:instrText xml:space="preserve"> PAGEREF _Toc142474972 \h </w:instrText>
            </w:r>
            <w:r>
              <w:rPr>
                <w:noProof/>
                <w:webHidden/>
              </w:rPr>
            </w:r>
            <w:r>
              <w:rPr>
                <w:noProof/>
                <w:webHidden/>
              </w:rPr>
              <w:fldChar w:fldCharType="separate"/>
            </w:r>
            <w:r>
              <w:rPr>
                <w:noProof/>
                <w:webHidden/>
              </w:rPr>
              <w:t>23</w:t>
            </w:r>
            <w:r>
              <w:rPr>
                <w:noProof/>
                <w:webHidden/>
              </w:rPr>
              <w:fldChar w:fldCharType="end"/>
            </w:r>
          </w:hyperlink>
        </w:p>
        <w:p w14:paraId="5603BBB8" w14:textId="5B18DE93" w:rsidR="00431B98" w:rsidRDefault="00431B98">
          <w:pPr>
            <w:pStyle w:val="TOC2"/>
            <w:rPr>
              <w:rFonts w:asciiTheme="minorHAnsi" w:eastAsiaTheme="minorEastAsia" w:hAnsiTheme="minorHAnsi" w:cstheme="minorBidi"/>
              <w:noProof/>
              <w:sz w:val="22"/>
              <w:szCs w:val="22"/>
              <w:lang w:val="en-US"/>
            </w:rPr>
          </w:pPr>
          <w:hyperlink w:anchor="_Toc142474973" w:history="1">
            <w:r w:rsidRPr="00E90248">
              <w:rPr>
                <w:rStyle w:val="Hyperlink"/>
                <w:noProof/>
              </w:rPr>
              <w:t>DEFENCE, SETTLEMENT, SUPPLEMENTARY PAYMENTS</w:t>
            </w:r>
            <w:r>
              <w:rPr>
                <w:noProof/>
                <w:webHidden/>
              </w:rPr>
              <w:tab/>
            </w:r>
            <w:r>
              <w:rPr>
                <w:noProof/>
                <w:webHidden/>
              </w:rPr>
              <w:fldChar w:fldCharType="begin"/>
            </w:r>
            <w:r>
              <w:rPr>
                <w:noProof/>
                <w:webHidden/>
              </w:rPr>
              <w:instrText xml:space="preserve"> PAGEREF _Toc142474973 \h </w:instrText>
            </w:r>
            <w:r>
              <w:rPr>
                <w:noProof/>
                <w:webHidden/>
              </w:rPr>
            </w:r>
            <w:r>
              <w:rPr>
                <w:noProof/>
                <w:webHidden/>
              </w:rPr>
              <w:fldChar w:fldCharType="separate"/>
            </w:r>
            <w:r>
              <w:rPr>
                <w:noProof/>
                <w:webHidden/>
              </w:rPr>
              <w:t>24</w:t>
            </w:r>
            <w:r>
              <w:rPr>
                <w:noProof/>
                <w:webHidden/>
              </w:rPr>
              <w:fldChar w:fldCharType="end"/>
            </w:r>
          </w:hyperlink>
        </w:p>
        <w:p w14:paraId="684559E2" w14:textId="42E0F088" w:rsidR="00431B98" w:rsidRDefault="00431B98">
          <w:pPr>
            <w:pStyle w:val="TOC2"/>
            <w:rPr>
              <w:rFonts w:asciiTheme="minorHAnsi" w:eastAsiaTheme="minorEastAsia" w:hAnsiTheme="minorHAnsi" w:cstheme="minorBidi"/>
              <w:noProof/>
              <w:sz w:val="22"/>
              <w:szCs w:val="22"/>
              <w:lang w:val="en-US"/>
            </w:rPr>
          </w:pPr>
          <w:hyperlink w:anchor="_Toc142474974" w:history="1">
            <w:r w:rsidRPr="00E90248">
              <w:rPr>
                <w:rStyle w:val="Hyperlink"/>
                <w:noProof/>
              </w:rPr>
              <w:t xml:space="preserve">COVERAGE F </w:t>
            </w:r>
            <w:r w:rsidRPr="00E90248">
              <w:rPr>
                <w:rStyle w:val="Hyperlink"/>
                <w:rFonts w:ascii="Cambria Math" w:hAnsi="Cambria Math" w:cs="Cambria Math"/>
                <w:noProof/>
              </w:rPr>
              <w:t>‑</w:t>
            </w:r>
            <w:r w:rsidRPr="00E90248">
              <w:rPr>
                <w:rStyle w:val="Hyperlink"/>
                <w:noProof/>
              </w:rPr>
              <w:t xml:space="preserve"> VOLUNTARY MEDICAL PAYMENTS</w:t>
            </w:r>
            <w:r>
              <w:rPr>
                <w:noProof/>
                <w:webHidden/>
              </w:rPr>
              <w:tab/>
            </w:r>
            <w:r>
              <w:rPr>
                <w:noProof/>
                <w:webHidden/>
              </w:rPr>
              <w:fldChar w:fldCharType="begin"/>
            </w:r>
            <w:r>
              <w:rPr>
                <w:noProof/>
                <w:webHidden/>
              </w:rPr>
              <w:instrText xml:space="preserve"> PAGEREF _Toc142474974 \h </w:instrText>
            </w:r>
            <w:r>
              <w:rPr>
                <w:noProof/>
                <w:webHidden/>
              </w:rPr>
            </w:r>
            <w:r>
              <w:rPr>
                <w:noProof/>
                <w:webHidden/>
              </w:rPr>
              <w:fldChar w:fldCharType="separate"/>
            </w:r>
            <w:r>
              <w:rPr>
                <w:noProof/>
                <w:webHidden/>
              </w:rPr>
              <w:t>24</w:t>
            </w:r>
            <w:r>
              <w:rPr>
                <w:noProof/>
                <w:webHidden/>
              </w:rPr>
              <w:fldChar w:fldCharType="end"/>
            </w:r>
          </w:hyperlink>
        </w:p>
        <w:p w14:paraId="47961D5A" w14:textId="41C5DA81" w:rsidR="00431B98" w:rsidRDefault="00431B98">
          <w:pPr>
            <w:pStyle w:val="TOC2"/>
            <w:rPr>
              <w:rFonts w:asciiTheme="minorHAnsi" w:eastAsiaTheme="minorEastAsia" w:hAnsiTheme="minorHAnsi" w:cstheme="minorBidi"/>
              <w:noProof/>
              <w:sz w:val="22"/>
              <w:szCs w:val="22"/>
              <w:lang w:val="en-US"/>
            </w:rPr>
          </w:pPr>
          <w:hyperlink w:anchor="_Toc142474975" w:history="1">
            <w:r w:rsidRPr="00E90248">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_Toc142474975 \h </w:instrText>
            </w:r>
            <w:r>
              <w:rPr>
                <w:noProof/>
                <w:webHidden/>
              </w:rPr>
            </w:r>
            <w:r>
              <w:rPr>
                <w:noProof/>
                <w:webHidden/>
              </w:rPr>
              <w:fldChar w:fldCharType="separate"/>
            </w:r>
            <w:r>
              <w:rPr>
                <w:noProof/>
                <w:webHidden/>
              </w:rPr>
              <w:t>25</w:t>
            </w:r>
            <w:r>
              <w:rPr>
                <w:noProof/>
                <w:webHidden/>
              </w:rPr>
              <w:fldChar w:fldCharType="end"/>
            </w:r>
          </w:hyperlink>
        </w:p>
        <w:p w14:paraId="64F0CEE6" w14:textId="2123C002" w:rsidR="00431B98" w:rsidRDefault="00431B98">
          <w:pPr>
            <w:pStyle w:val="TOC2"/>
            <w:rPr>
              <w:rFonts w:asciiTheme="minorHAnsi" w:eastAsiaTheme="minorEastAsia" w:hAnsiTheme="minorHAnsi" w:cstheme="minorBidi"/>
              <w:noProof/>
              <w:sz w:val="22"/>
              <w:szCs w:val="22"/>
              <w:lang w:val="en-US"/>
            </w:rPr>
          </w:pPr>
          <w:hyperlink w:anchor="_Toc142474976" w:history="1">
            <w:r w:rsidRPr="00E90248">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_Toc142474976 \h </w:instrText>
            </w:r>
            <w:r>
              <w:rPr>
                <w:noProof/>
                <w:webHidden/>
              </w:rPr>
            </w:r>
            <w:r>
              <w:rPr>
                <w:noProof/>
                <w:webHidden/>
              </w:rPr>
              <w:fldChar w:fldCharType="separate"/>
            </w:r>
            <w:r>
              <w:rPr>
                <w:noProof/>
                <w:webHidden/>
              </w:rPr>
              <w:t>25</w:t>
            </w:r>
            <w:r>
              <w:rPr>
                <w:noProof/>
                <w:webHidden/>
              </w:rPr>
              <w:fldChar w:fldCharType="end"/>
            </w:r>
          </w:hyperlink>
        </w:p>
        <w:p w14:paraId="053E3928" w14:textId="3FF7FDCD" w:rsidR="00431B98" w:rsidRDefault="00431B98">
          <w:pPr>
            <w:pStyle w:val="TOC2"/>
            <w:rPr>
              <w:rFonts w:asciiTheme="minorHAnsi" w:eastAsiaTheme="minorEastAsia" w:hAnsiTheme="minorHAnsi" w:cstheme="minorBidi"/>
              <w:noProof/>
              <w:sz w:val="22"/>
              <w:szCs w:val="22"/>
              <w:lang w:val="en-US"/>
            </w:rPr>
          </w:pPr>
          <w:hyperlink w:anchor="_Toc142474977" w:history="1">
            <w:r w:rsidRPr="00E90248">
              <w:rPr>
                <w:rStyle w:val="Hyperlink"/>
                <w:noProof/>
              </w:rPr>
              <w:t>SPECIAL LIMITATIONS - SECTION II</w:t>
            </w:r>
            <w:r>
              <w:rPr>
                <w:noProof/>
                <w:webHidden/>
              </w:rPr>
              <w:tab/>
            </w:r>
            <w:r>
              <w:rPr>
                <w:noProof/>
                <w:webHidden/>
              </w:rPr>
              <w:fldChar w:fldCharType="begin"/>
            </w:r>
            <w:r>
              <w:rPr>
                <w:noProof/>
                <w:webHidden/>
              </w:rPr>
              <w:instrText xml:space="preserve"> PAGEREF _Toc142474977 \h </w:instrText>
            </w:r>
            <w:r>
              <w:rPr>
                <w:noProof/>
                <w:webHidden/>
              </w:rPr>
            </w:r>
            <w:r>
              <w:rPr>
                <w:noProof/>
                <w:webHidden/>
              </w:rPr>
              <w:fldChar w:fldCharType="separate"/>
            </w:r>
            <w:r>
              <w:rPr>
                <w:noProof/>
                <w:webHidden/>
              </w:rPr>
              <w:t>27</w:t>
            </w:r>
            <w:r>
              <w:rPr>
                <w:noProof/>
                <w:webHidden/>
              </w:rPr>
              <w:fldChar w:fldCharType="end"/>
            </w:r>
          </w:hyperlink>
        </w:p>
        <w:p w14:paraId="3F2360B7" w14:textId="2FF7ED8B"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78" w:history="1">
            <w:r w:rsidRPr="00E90248">
              <w:rPr>
                <w:rStyle w:val="Hyperlink"/>
                <w:noProof/>
              </w:rPr>
              <w:t>WATERCRAFT</w:t>
            </w:r>
            <w:r>
              <w:rPr>
                <w:noProof/>
                <w:webHidden/>
              </w:rPr>
              <w:tab/>
            </w:r>
            <w:r>
              <w:rPr>
                <w:noProof/>
                <w:webHidden/>
              </w:rPr>
              <w:fldChar w:fldCharType="begin"/>
            </w:r>
            <w:r>
              <w:rPr>
                <w:noProof/>
                <w:webHidden/>
              </w:rPr>
              <w:instrText xml:space="preserve"> PAGEREF _Toc142474978 \h </w:instrText>
            </w:r>
            <w:r>
              <w:rPr>
                <w:noProof/>
                <w:webHidden/>
              </w:rPr>
            </w:r>
            <w:r>
              <w:rPr>
                <w:noProof/>
                <w:webHidden/>
              </w:rPr>
              <w:fldChar w:fldCharType="separate"/>
            </w:r>
            <w:r>
              <w:rPr>
                <w:noProof/>
                <w:webHidden/>
              </w:rPr>
              <w:t>27</w:t>
            </w:r>
            <w:r>
              <w:rPr>
                <w:noProof/>
                <w:webHidden/>
              </w:rPr>
              <w:fldChar w:fldCharType="end"/>
            </w:r>
          </w:hyperlink>
        </w:p>
        <w:p w14:paraId="4B421443" w14:textId="0F642AF2" w:rsidR="00431B98" w:rsidRDefault="00431B98">
          <w:pPr>
            <w:pStyle w:val="TOC3"/>
            <w:tabs>
              <w:tab w:val="right" w:leader="dot" w:pos="9350"/>
            </w:tabs>
            <w:rPr>
              <w:rFonts w:asciiTheme="minorHAnsi" w:eastAsiaTheme="minorEastAsia" w:hAnsiTheme="minorHAnsi" w:cstheme="minorBidi"/>
              <w:noProof/>
              <w:sz w:val="22"/>
              <w:szCs w:val="22"/>
              <w:lang w:val="en-US"/>
            </w:rPr>
          </w:pPr>
          <w:hyperlink w:anchor="_Toc142474979" w:history="1">
            <w:r w:rsidRPr="00E90248">
              <w:rPr>
                <w:rStyle w:val="Hyperlink"/>
                <w:noProof/>
              </w:rPr>
              <w:t>MOTORIZED VEHICLES</w:t>
            </w:r>
            <w:r>
              <w:rPr>
                <w:noProof/>
                <w:webHidden/>
              </w:rPr>
              <w:tab/>
            </w:r>
            <w:r>
              <w:rPr>
                <w:noProof/>
                <w:webHidden/>
              </w:rPr>
              <w:fldChar w:fldCharType="begin"/>
            </w:r>
            <w:r>
              <w:rPr>
                <w:noProof/>
                <w:webHidden/>
              </w:rPr>
              <w:instrText xml:space="preserve"> PAGEREF _Toc142474979 \h </w:instrText>
            </w:r>
            <w:r>
              <w:rPr>
                <w:noProof/>
                <w:webHidden/>
              </w:rPr>
            </w:r>
            <w:r>
              <w:rPr>
                <w:noProof/>
                <w:webHidden/>
              </w:rPr>
              <w:fldChar w:fldCharType="separate"/>
            </w:r>
            <w:r>
              <w:rPr>
                <w:noProof/>
                <w:webHidden/>
              </w:rPr>
              <w:t>27</w:t>
            </w:r>
            <w:r>
              <w:rPr>
                <w:noProof/>
                <w:webHidden/>
              </w:rPr>
              <w:fldChar w:fldCharType="end"/>
            </w:r>
          </w:hyperlink>
        </w:p>
        <w:p w14:paraId="411028A1" w14:textId="2C816265" w:rsidR="00431B98" w:rsidRDefault="00431B98">
          <w:pPr>
            <w:pStyle w:val="TOC2"/>
            <w:rPr>
              <w:rFonts w:asciiTheme="minorHAnsi" w:eastAsiaTheme="minorEastAsia" w:hAnsiTheme="minorHAnsi" w:cstheme="minorBidi"/>
              <w:noProof/>
              <w:sz w:val="22"/>
              <w:szCs w:val="22"/>
              <w:lang w:val="en-US"/>
            </w:rPr>
          </w:pPr>
          <w:hyperlink w:anchor="_Toc142474980" w:history="1">
            <w:r w:rsidRPr="00E90248">
              <w:rPr>
                <w:rStyle w:val="Hyperlink"/>
                <w:noProof/>
              </w:rPr>
              <w:t>LOSS ASSESSMENT COVERAGE</w:t>
            </w:r>
            <w:r>
              <w:rPr>
                <w:noProof/>
                <w:webHidden/>
              </w:rPr>
              <w:tab/>
            </w:r>
            <w:r>
              <w:rPr>
                <w:noProof/>
                <w:webHidden/>
              </w:rPr>
              <w:fldChar w:fldCharType="begin"/>
            </w:r>
            <w:r>
              <w:rPr>
                <w:noProof/>
                <w:webHidden/>
              </w:rPr>
              <w:instrText xml:space="preserve"> PAGEREF _Toc142474980 \h </w:instrText>
            </w:r>
            <w:r>
              <w:rPr>
                <w:noProof/>
                <w:webHidden/>
              </w:rPr>
            </w:r>
            <w:r>
              <w:rPr>
                <w:noProof/>
                <w:webHidden/>
              </w:rPr>
              <w:fldChar w:fldCharType="separate"/>
            </w:r>
            <w:r>
              <w:rPr>
                <w:noProof/>
                <w:webHidden/>
              </w:rPr>
              <w:t>28</w:t>
            </w:r>
            <w:r>
              <w:rPr>
                <w:noProof/>
                <w:webHidden/>
              </w:rPr>
              <w:fldChar w:fldCharType="end"/>
            </w:r>
          </w:hyperlink>
        </w:p>
        <w:p w14:paraId="23F37D9C" w14:textId="715FFAAE" w:rsidR="00431B98" w:rsidRDefault="00431B98">
          <w:pPr>
            <w:pStyle w:val="TOC2"/>
            <w:rPr>
              <w:rFonts w:asciiTheme="minorHAnsi" w:eastAsiaTheme="minorEastAsia" w:hAnsiTheme="minorHAnsi" w:cstheme="minorBidi"/>
              <w:noProof/>
              <w:sz w:val="22"/>
              <w:szCs w:val="22"/>
              <w:lang w:val="en-US"/>
            </w:rPr>
          </w:pPr>
          <w:hyperlink w:anchor="_Toc142474981" w:history="1">
            <w:r w:rsidRPr="00E90248">
              <w:rPr>
                <w:rStyle w:val="Hyperlink"/>
                <w:noProof/>
              </w:rPr>
              <w:t>GENERAL EXCLUSIONS-SECTION II</w:t>
            </w:r>
            <w:r>
              <w:rPr>
                <w:noProof/>
                <w:webHidden/>
              </w:rPr>
              <w:tab/>
            </w:r>
            <w:r>
              <w:rPr>
                <w:noProof/>
                <w:webHidden/>
              </w:rPr>
              <w:fldChar w:fldCharType="begin"/>
            </w:r>
            <w:r>
              <w:rPr>
                <w:noProof/>
                <w:webHidden/>
              </w:rPr>
              <w:instrText xml:space="preserve"> PAGEREF _Toc142474981 \h </w:instrText>
            </w:r>
            <w:r>
              <w:rPr>
                <w:noProof/>
                <w:webHidden/>
              </w:rPr>
            </w:r>
            <w:r>
              <w:rPr>
                <w:noProof/>
                <w:webHidden/>
              </w:rPr>
              <w:fldChar w:fldCharType="separate"/>
            </w:r>
            <w:r>
              <w:rPr>
                <w:noProof/>
                <w:webHidden/>
              </w:rPr>
              <w:t>28</w:t>
            </w:r>
            <w:r>
              <w:rPr>
                <w:noProof/>
                <w:webHidden/>
              </w:rPr>
              <w:fldChar w:fldCharType="end"/>
            </w:r>
          </w:hyperlink>
        </w:p>
        <w:p w14:paraId="4F268A56" w14:textId="72F43261" w:rsidR="00431B98" w:rsidRDefault="00431B98">
          <w:pPr>
            <w:pStyle w:val="TOC2"/>
            <w:rPr>
              <w:rFonts w:asciiTheme="minorHAnsi" w:eastAsiaTheme="minorEastAsia" w:hAnsiTheme="minorHAnsi" w:cstheme="minorBidi"/>
              <w:noProof/>
              <w:sz w:val="22"/>
              <w:szCs w:val="22"/>
              <w:lang w:val="en-US"/>
            </w:rPr>
          </w:pPr>
          <w:hyperlink w:anchor="_Toc142474982" w:history="1">
            <w:r w:rsidRPr="00E90248">
              <w:rPr>
                <w:rStyle w:val="Hyperlink"/>
                <w:noProof/>
              </w:rPr>
              <w:t>CONDITIONS-SECTION II</w:t>
            </w:r>
            <w:r>
              <w:rPr>
                <w:noProof/>
                <w:webHidden/>
              </w:rPr>
              <w:tab/>
            </w:r>
            <w:r>
              <w:rPr>
                <w:noProof/>
                <w:webHidden/>
              </w:rPr>
              <w:fldChar w:fldCharType="begin"/>
            </w:r>
            <w:r>
              <w:rPr>
                <w:noProof/>
                <w:webHidden/>
              </w:rPr>
              <w:instrText xml:space="preserve"> PAGEREF _Toc142474982 \h </w:instrText>
            </w:r>
            <w:r>
              <w:rPr>
                <w:noProof/>
                <w:webHidden/>
              </w:rPr>
            </w:r>
            <w:r>
              <w:rPr>
                <w:noProof/>
                <w:webHidden/>
              </w:rPr>
              <w:fldChar w:fldCharType="separate"/>
            </w:r>
            <w:r>
              <w:rPr>
                <w:noProof/>
                <w:webHidden/>
              </w:rPr>
              <w:t>30</w:t>
            </w:r>
            <w:r>
              <w:rPr>
                <w:noProof/>
                <w:webHidden/>
              </w:rPr>
              <w:fldChar w:fldCharType="end"/>
            </w:r>
          </w:hyperlink>
        </w:p>
        <w:p w14:paraId="1495D5B8" w14:textId="14E9422E" w:rsidR="00431B98" w:rsidRDefault="00431B98">
          <w:pPr>
            <w:pStyle w:val="TOC1"/>
            <w:tabs>
              <w:tab w:val="right" w:leader="dot" w:pos="9350"/>
            </w:tabs>
            <w:rPr>
              <w:rFonts w:asciiTheme="minorHAnsi" w:eastAsiaTheme="minorEastAsia" w:hAnsiTheme="minorHAnsi" w:cstheme="minorBidi"/>
              <w:noProof/>
              <w:sz w:val="22"/>
              <w:szCs w:val="22"/>
              <w:lang w:val="en-US"/>
            </w:rPr>
          </w:pPr>
          <w:hyperlink w:anchor="_Toc142474983" w:history="1">
            <w:r w:rsidRPr="00E90248">
              <w:rPr>
                <w:rStyle w:val="Hyperlink"/>
                <w:noProof/>
              </w:rPr>
              <w:t>SECTION III- STATUTORY AND ADDITIONAL CONDITIONS</w:t>
            </w:r>
            <w:r>
              <w:rPr>
                <w:noProof/>
                <w:webHidden/>
              </w:rPr>
              <w:tab/>
            </w:r>
            <w:r>
              <w:rPr>
                <w:noProof/>
                <w:webHidden/>
              </w:rPr>
              <w:fldChar w:fldCharType="begin"/>
            </w:r>
            <w:r>
              <w:rPr>
                <w:noProof/>
                <w:webHidden/>
              </w:rPr>
              <w:instrText xml:space="preserve"> PAGEREF _Toc142474983 \h </w:instrText>
            </w:r>
            <w:r>
              <w:rPr>
                <w:noProof/>
                <w:webHidden/>
              </w:rPr>
            </w:r>
            <w:r>
              <w:rPr>
                <w:noProof/>
                <w:webHidden/>
              </w:rPr>
              <w:fldChar w:fldCharType="separate"/>
            </w:r>
            <w:r>
              <w:rPr>
                <w:noProof/>
                <w:webHidden/>
              </w:rPr>
              <w:t>31</w:t>
            </w:r>
            <w:r>
              <w:rPr>
                <w:noProof/>
                <w:webHidden/>
              </w:rPr>
              <w:fldChar w:fldCharType="end"/>
            </w:r>
          </w:hyperlink>
        </w:p>
        <w:p w14:paraId="5334AA77" w14:textId="0369D723" w:rsidR="00431B98" w:rsidRDefault="00431B98">
          <w:pPr>
            <w:pStyle w:val="TOC2"/>
            <w:rPr>
              <w:rFonts w:asciiTheme="minorHAnsi" w:eastAsiaTheme="minorEastAsia" w:hAnsiTheme="minorHAnsi" w:cstheme="minorBidi"/>
              <w:noProof/>
              <w:sz w:val="22"/>
              <w:szCs w:val="22"/>
              <w:lang w:val="en-US"/>
            </w:rPr>
          </w:pPr>
          <w:hyperlink w:anchor="_Toc142474984" w:history="1">
            <w:r w:rsidRPr="00E90248">
              <w:rPr>
                <w:rStyle w:val="Hyperlink"/>
                <w:noProof/>
              </w:rPr>
              <w:t>STATUTORY CONDITIONS</w:t>
            </w:r>
            <w:r>
              <w:rPr>
                <w:noProof/>
                <w:webHidden/>
              </w:rPr>
              <w:tab/>
            </w:r>
            <w:r>
              <w:rPr>
                <w:noProof/>
                <w:webHidden/>
              </w:rPr>
              <w:fldChar w:fldCharType="begin"/>
            </w:r>
            <w:r>
              <w:rPr>
                <w:noProof/>
                <w:webHidden/>
              </w:rPr>
              <w:instrText xml:space="preserve"> PAGEREF _Toc142474984 \h </w:instrText>
            </w:r>
            <w:r>
              <w:rPr>
                <w:noProof/>
                <w:webHidden/>
              </w:rPr>
            </w:r>
            <w:r>
              <w:rPr>
                <w:noProof/>
                <w:webHidden/>
              </w:rPr>
              <w:fldChar w:fldCharType="separate"/>
            </w:r>
            <w:r>
              <w:rPr>
                <w:noProof/>
                <w:webHidden/>
              </w:rPr>
              <w:t>31</w:t>
            </w:r>
            <w:r>
              <w:rPr>
                <w:noProof/>
                <w:webHidden/>
              </w:rPr>
              <w:fldChar w:fldCharType="end"/>
            </w:r>
          </w:hyperlink>
        </w:p>
        <w:p w14:paraId="267C8108" w14:textId="3B95C51B" w:rsidR="00431B98" w:rsidRDefault="00431B98">
          <w:pPr>
            <w:pStyle w:val="TOC2"/>
            <w:rPr>
              <w:rFonts w:asciiTheme="minorHAnsi" w:eastAsiaTheme="minorEastAsia" w:hAnsiTheme="minorHAnsi" w:cstheme="minorBidi"/>
              <w:noProof/>
              <w:sz w:val="22"/>
              <w:szCs w:val="22"/>
              <w:lang w:val="en-US"/>
            </w:rPr>
          </w:pPr>
          <w:hyperlink w:anchor="_Toc142474985" w:history="1">
            <w:r w:rsidRPr="00E90248">
              <w:rPr>
                <w:rStyle w:val="Hyperlink"/>
                <w:noProof/>
              </w:rPr>
              <w:t>ADDITIONAL CONDITIONS</w:t>
            </w:r>
            <w:r>
              <w:rPr>
                <w:noProof/>
                <w:webHidden/>
              </w:rPr>
              <w:tab/>
            </w:r>
            <w:r>
              <w:rPr>
                <w:noProof/>
                <w:webHidden/>
              </w:rPr>
              <w:fldChar w:fldCharType="begin"/>
            </w:r>
            <w:r>
              <w:rPr>
                <w:noProof/>
                <w:webHidden/>
              </w:rPr>
              <w:instrText xml:space="preserve"> PAGEREF _Toc142474985 \h </w:instrText>
            </w:r>
            <w:r>
              <w:rPr>
                <w:noProof/>
                <w:webHidden/>
              </w:rPr>
            </w:r>
            <w:r>
              <w:rPr>
                <w:noProof/>
                <w:webHidden/>
              </w:rPr>
              <w:fldChar w:fldCharType="separate"/>
            </w:r>
            <w:r>
              <w:rPr>
                <w:noProof/>
                <w:webHidden/>
              </w:rPr>
              <w:t>33</w:t>
            </w:r>
            <w:r>
              <w:rPr>
                <w:noProof/>
                <w:webHidden/>
              </w:rPr>
              <w:fldChar w:fldCharType="end"/>
            </w:r>
          </w:hyperlink>
        </w:p>
        <w:p w14:paraId="15A30E88" w14:textId="116ED5AB" w:rsidR="00253B67" w:rsidRDefault="00253B67">
          <w:r>
            <w:rPr>
              <w:b/>
              <w:bCs/>
              <w:noProof/>
            </w:rPr>
            <w:fldChar w:fldCharType="end"/>
          </w:r>
        </w:p>
      </w:sdtContent>
    </w:sdt>
    <w:p w14:paraId="618FD893" w14:textId="11E10766" w:rsidR="00253B67" w:rsidRDefault="00253B67">
      <w:pPr>
        <w:spacing w:after="160" w:line="259" w:lineRule="auto"/>
      </w:pPr>
      <w:r>
        <w:br w:type="page"/>
      </w:r>
    </w:p>
    <w:p w14:paraId="4B26125F" w14:textId="25E6C237" w:rsidR="005600EC" w:rsidRDefault="004B588A" w:rsidP="004B588A">
      <w:pPr>
        <w:pStyle w:val="Title"/>
      </w:pPr>
      <w:r>
        <w:lastRenderedPageBreak/>
        <w:t>RESIDENTIAL CONDOMINIUM UNIT OWNERS COMPREHENSIVE 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2474952"/>
      <w:r w:rsidRPr="002D248F">
        <w:t>A GUIDE TO YOUR POLICY</w:t>
      </w:r>
      <w:bookmarkEnd w:id="0"/>
      <w:bookmarkEnd w:id="1"/>
    </w:p>
    <w:p w14:paraId="407E848B" w14:textId="3FBB80D7"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1A7D8589"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26D26A5D"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7A9230FE" w:rsidR="000E595E" w:rsidRDefault="000E595E" w:rsidP="0069149C">
      <w:pPr>
        <w:pStyle w:val="ListParagraph"/>
        <w:numPr>
          <w:ilvl w:val="0"/>
          <w:numId w:val="2"/>
        </w:numPr>
      </w:pPr>
      <w:r>
        <w:t xml:space="preserve">SECTION III – Statutory </w:t>
      </w:r>
      <w:r w:rsidR="00B53C40">
        <w:t>and Additional conditions</w:t>
      </w:r>
      <w:r>
        <w:t>, which outlines the conditions which apply to SECTION I and II, as noted.</w:t>
      </w:r>
    </w:p>
    <w:p w14:paraId="2E92BF41" w14:textId="77777777" w:rsidR="0085370A" w:rsidRDefault="0085370A" w:rsidP="00D508BB"/>
    <w:p w14:paraId="0537FFF2" w14:textId="77777777" w:rsidR="00D508BB" w:rsidRDefault="00D508BB" w:rsidP="00D508BB">
      <w:r>
        <w:t>This policy contains various exclusions and limitations which eliminate or restrict coverage.  Please read it carefully.</w:t>
      </w:r>
    </w:p>
    <w:p w14:paraId="4EBFDCA1"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317FF949" w14:textId="77777777" w:rsidR="0085370A" w:rsidRDefault="0085370A" w:rsidP="00987A7E"/>
    <w:p w14:paraId="3A13B371" w14:textId="2494A2DD"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60DFFDA1" w14:textId="77777777" w:rsidR="0085370A" w:rsidRDefault="0085370A" w:rsidP="00987A7E"/>
    <w:p w14:paraId="1312A6B5" w14:textId="139D6DCF"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1328BFF9" w14:textId="77777777" w:rsidR="0085370A" w:rsidRDefault="0085370A" w:rsidP="002D06AD"/>
    <w:p w14:paraId="06F9002D" w14:textId="47EC1ADA" w:rsidR="002D06AD" w:rsidRDefault="00987A7E" w:rsidP="002D06AD">
      <w:r>
        <w:t xml:space="preserve">In the event of loss or damage to “your” property, notify “your” broker or </w:t>
      </w:r>
      <w:r w:rsidR="005639FB">
        <w:t>agent</w:t>
      </w:r>
      <w:r>
        <w:t xml:space="preserve"> or “us” immediately.</w:t>
      </w:r>
    </w:p>
    <w:p w14:paraId="0C0AB6C4" w14:textId="77777777" w:rsidR="00040F91" w:rsidRDefault="00040F91" w:rsidP="00040F91"/>
    <w:p w14:paraId="121221C5"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5CA64E9E" w:rsidR="0068184C" w:rsidRDefault="002C30E3" w:rsidP="00E378B4">
      <w:pPr>
        <w:pStyle w:val="Heading2"/>
      </w:pPr>
      <w:bookmarkStart w:id="2" w:name="_Toc141731435"/>
      <w:bookmarkStart w:id="3" w:name="_Toc142474953"/>
      <w:r w:rsidRPr="002C30E3">
        <w:t>AGREEMENT</w:t>
      </w:r>
      <w:bookmarkEnd w:id="2"/>
      <w:bookmarkEnd w:id="3"/>
      <w:r w:rsidR="007B21DE">
        <w:tab/>
      </w:r>
    </w:p>
    <w:p w14:paraId="4D73F223" w14:textId="067DE48F"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1DA7C6A7"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4" w:name="_Toc141731436"/>
      <w:bookmarkStart w:id="5" w:name="_Toc142474954"/>
      <w:r w:rsidRPr="005A219A">
        <w:t>DEFINITIONS</w:t>
      </w:r>
      <w:bookmarkEnd w:id="4"/>
      <w:bookmarkEnd w:id="5"/>
    </w:p>
    <w:p w14:paraId="5E73A206" w14:textId="5F460CDD"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63785838"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735E46">
        <w:t>named i</w:t>
      </w:r>
      <w:r w:rsidR="00E172ED">
        <w:t>nsured</w:t>
      </w:r>
      <w:r w:rsidR="00735E46">
        <w:t>(s)</w:t>
      </w:r>
      <w:r w:rsidR="00E172ED">
        <w:t xml:space="preserve"> must submit or does submit with “our” consent; or</w:t>
      </w:r>
    </w:p>
    <w:p w14:paraId="639EAE2C" w14:textId="53B9B702" w:rsidR="005A219A" w:rsidRDefault="00BE4BDF" w:rsidP="0069149C">
      <w:pPr>
        <w:pStyle w:val="ListParagraph"/>
        <w:numPr>
          <w:ilvl w:val="0"/>
          <w:numId w:val="9"/>
        </w:numPr>
      </w:pPr>
      <w:r>
        <w:t>a</w:t>
      </w:r>
      <w:r w:rsidR="00E172ED">
        <w:t>ny other alternative dispute resolution proceeding in which such “</w:t>
      </w:r>
      <w:r w:rsidR="00080511">
        <w:t>Compensatory Damages</w:t>
      </w:r>
      <w:r w:rsidR="00E172ED">
        <w:t xml:space="preserve">” are claimed and to which the </w:t>
      </w:r>
      <w:r w:rsidR="0083301F">
        <w:t>named i</w:t>
      </w:r>
      <w:r w:rsidR="00E172ED">
        <w:t>nsured</w:t>
      </w:r>
      <w:r w:rsidR="0083301F">
        <w:t>(s)</w:t>
      </w:r>
      <w:r w:rsidR="00E172ED">
        <w:t xml:space="preserve"> submits with “our” consent.</w:t>
      </w:r>
    </w:p>
    <w:p w14:paraId="211E74A8" w14:textId="62FD03EA" w:rsidR="00DF7912" w:rsidRDefault="00DF7912" w:rsidP="00BB2F04"/>
    <w:p w14:paraId="437086D3" w14:textId="77777777" w:rsidR="00C731B9" w:rsidRDefault="00C731B9" w:rsidP="00C731B9">
      <w:r w:rsidRPr="00BB2F04">
        <w:rPr>
          <w:b/>
          <w:bCs/>
        </w:rPr>
        <w:lastRenderedPageBreak/>
        <w:t>“Actual Cash Value”</w:t>
      </w:r>
      <w:r>
        <w:t xml:space="preserve"> will consider the cost to repair or replace the lost or damaged property, whichever is less, with new materials of similar kind, quality, and usefulness, but with proper deduction for depreciation.</w:t>
      </w:r>
    </w:p>
    <w:p w14:paraId="4EF11FE6" w14:textId="28CA9A58" w:rsidR="00C731B9" w:rsidRDefault="00C731B9" w:rsidP="00C731B9">
      <w:r>
        <w:t>In determining the proper deduction for depreciation, “</w:t>
      </w:r>
      <w:r w:rsidR="00152EE7">
        <w:t>W</w:t>
      </w:r>
      <w:r>
        <w:t>e” will consider:</w:t>
      </w:r>
    </w:p>
    <w:p w14:paraId="13618CD4" w14:textId="77777777" w:rsidR="00C731B9" w:rsidRDefault="00C731B9" w:rsidP="00C731B9">
      <w:pPr>
        <w:pStyle w:val="ListParagraph"/>
        <w:numPr>
          <w:ilvl w:val="0"/>
          <w:numId w:val="1"/>
        </w:numPr>
      </w:pPr>
      <w:r>
        <w:t>the condition of the property immediately before the loss or damage;</w:t>
      </w:r>
    </w:p>
    <w:p w14:paraId="2064656D" w14:textId="77777777" w:rsidR="00C731B9" w:rsidRDefault="00C731B9" w:rsidP="00C731B9">
      <w:pPr>
        <w:pStyle w:val="ListParagraph"/>
        <w:numPr>
          <w:ilvl w:val="0"/>
          <w:numId w:val="1"/>
        </w:numPr>
      </w:pPr>
      <w:r>
        <w:t>the use of the property and its obsolescence;</w:t>
      </w:r>
    </w:p>
    <w:p w14:paraId="4693DA38" w14:textId="77777777" w:rsidR="00C731B9" w:rsidRDefault="00C731B9" w:rsidP="00C731B9">
      <w:pPr>
        <w:pStyle w:val="ListParagraph"/>
        <w:numPr>
          <w:ilvl w:val="0"/>
          <w:numId w:val="1"/>
        </w:numPr>
      </w:pPr>
      <w:r>
        <w:t>its resale value; and</w:t>
      </w:r>
    </w:p>
    <w:p w14:paraId="31276518" w14:textId="77777777" w:rsidR="00C731B9" w:rsidRDefault="00C731B9" w:rsidP="00C731B9">
      <w:pPr>
        <w:pStyle w:val="ListParagraph"/>
        <w:numPr>
          <w:ilvl w:val="0"/>
          <w:numId w:val="1"/>
        </w:numPr>
      </w:pPr>
      <w:r>
        <w:t xml:space="preserve">its normal life expectancy. </w:t>
      </w:r>
    </w:p>
    <w:p w14:paraId="636B4EA1" w14:textId="77777777" w:rsidR="00C731B9" w:rsidRDefault="00C731B9" w:rsidP="00BB2F04">
      <w:pPr>
        <w:rPr>
          <w:b/>
          <w:bCs/>
        </w:rPr>
      </w:pPr>
    </w:p>
    <w:p w14:paraId="286E1CB6" w14:textId="5C988D23" w:rsidR="00BB2F04" w:rsidRDefault="002F5EEA" w:rsidP="00BB2F04">
      <w:r w:rsidRPr="00DF7912">
        <w:rPr>
          <w:b/>
          <w:bCs/>
        </w:rPr>
        <w:t>“Bodily Injury”</w:t>
      </w:r>
      <w:r w:rsidRPr="002F5EEA">
        <w:t xml:space="preserve"> means bodily injury, sickness or disease or resulting death sustained by a person.</w:t>
      </w:r>
    </w:p>
    <w:p w14:paraId="23503721" w14:textId="77777777" w:rsidR="00DF7912" w:rsidRDefault="00DF7912" w:rsidP="00BB2F04"/>
    <w:p w14:paraId="1ECDD4A9" w14:textId="77777777"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6DBFC1A8" w14:textId="77777777" w:rsidR="00947300" w:rsidRDefault="00947300" w:rsidP="00947300"/>
    <w:p w14:paraId="7075357A" w14:textId="77777777" w:rsidR="00947300" w:rsidRDefault="00947300" w:rsidP="00947300">
      <w:r>
        <w:t>“Business” shall not include:</w:t>
      </w:r>
    </w:p>
    <w:p w14:paraId="4FF89081" w14:textId="77777777"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794A24AD" w:rsidR="00947300" w:rsidRDefault="00947300" w:rsidP="0069149C">
      <w:pPr>
        <w:pStyle w:val="ListParagraph"/>
        <w:numPr>
          <w:ilvl w:val="0"/>
          <w:numId w:val="3"/>
        </w:numPr>
      </w:pPr>
      <w:r>
        <w:t>the temporary or part-time “</w:t>
      </w:r>
      <w:r w:rsidR="00C05B97">
        <w:t>Business</w:t>
      </w:r>
      <w:r>
        <w:t>” activities or pursuits of a</w:t>
      </w:r>
      <w:r w:rsidR="00651CC4">
        <w:t xml:space="preserve"> person(s) insured</w:t>
      </w:r>
      <w:r>
        <w:t xml:space="preserve"> under the age of 21 years;</w:t>
      </w:r>
    </w:p>
    <w:p w14:paraId="11DCC664" w14:textId="0AEA128E"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127D1069"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019296B1" w14:textId="77777777" w:rsidR="00A13403" w:rsidRDefault="00A13403" w:rsidP="00947300"/>
    <w:p w14:paraId="6FABBD65" w14:textId="77777777" w:rsidR="00A13403" w:rsidRDefault="00A13403" w:rsidP="00A13403">
      <w:r w:rsidRPr="00A13403">
        <w:rPr>
          <w:b/>
          <w:bCs/>
        </w:rPr>
        <w:t>"Business Premises”</w:t>
      </w:r>
      <w:r>
        <w:t xml:space="preserve"> means:</w:t>
      </w:r>
    </w:p>
    <w:p w14:paraId="0E5DE634" w14:textId="62C6B6FC"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723955A5" w14:textId="20B74FC9"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1C979EE5" w14:textId="77777777" w:rsidR="00A13403" w:rsidRDefault="00A13403" w:rsidP="00A13403"/>
    <w:p w14:paraId="7FB765B8" w14:textId="77777777" w:rsidR="00A13403" w:rsidRDefault="00A13403" w:rsidP="00A13403">
      <w:r>
        <w:t>“Business Premises” shall not include:</w:t>
      </w:r>
    </w:p>
    <w:p w14:paraId="7DD51E19" w14:textId="28EB7D1D"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11538321"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0A85FE77"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4E731C89"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68AC61BF"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61E2B4E9"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51434C73"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lastRenderedPageBreak/>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7C3A0AF3"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377F17F1"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5886110D" w14:textId="77777777" w:rsidR="0096097D" w:rsidRDefault="0096097D" w:rsidP="0071631C"/>
    <w:p w14:paraId="6E49F5B8" w14:textId="4A360B9C" w:rsidR="003E07B7" w:rsidRDefault="003E07B7" w:rsidP="0071631C">
      <w:r w:rsidRPr="003E07B7">
        <w:rPr>
          <w:b/>
          <w:bCs/>
        </w:rPr>
        <w:t>"Condominium Corporation"</w:t>
      </w:r>
      <w:r w:rsidRPr="00C91E51">
        <w:t xml:space="preserve"> </w:t>
      </w:r>
      <w:r w:rsidRPr="003E07B7">
        <w:t>means a condominium or strata corporation, or legal entity, established under provincial legislation to represent unit owners, that manages the premises, including the building and common elements.</w:t>
      </w:r>
    </w:p>
    <w:p w14:paraId="63201F38" w14:textId="77777777" w:rsidR="00DF5994" w:rsidRDefault="00DF5994" w:rsidP="0071631C"/>
    <w:p w14:paraId="4A283F8D" w14:textId="518B8E9A" w:rsidR="00DF5994" w:rsidRDefault="00656B60" w:rsidP="0071631C">
      <w:r w:rsidRPr="00656B60">
        <w:rPr>
          <w:b/>
          <w:bCs/>
        </w:rPr>
        <w:t>“Condominium Unit Owner”</w:t>
      </w:r>
      <w:r w:rsidRPr="00656B60">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2A48F2E5" w14:textId="77777777" w:rsidR="0096097D" w:rsidRDefault="0096097D" w:rsidP="0071631C"/>
    <w:p w14:paraId="4B9B067E" w14:textId="77777777"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1554FEAC" w14:textId="77777777" w:rsidR="003E07B7" w:rsidRDefault="003E07B7" w:rsidP="0071631C"/>
    <w:p w14:paraId="17A7D31D" w14:textId="286BBA09"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40E7D740"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48681488"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30B4AFEE"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17937FE3"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109DF312"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2388FD33" w:rsidR="00A414BE" w:rsidRDefault="00461BF7" w:rsidP="0069149C">
      <w:pPr>
        <w:pStyle w:val="ListParagraph"/>
        <w:numPr>
          <w:ilvl w:val="0"/>
          <w:numId w:val="8"/>
        </w:numPr>
      </w:pPr>
      <w:r>
        <w:t>damage to electronic “</w:t>
      </w:r>
      <w:r w:rsidR="00F946BD">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60D73170" w:rsidR="00636E07" w:rsidRDefault="008D1E6C" w:rsidP="00FD3D3F">
      <w:r w:rsidRPr="008D1E6C">
        <w:rPr>
          <w:b/>
          <w:bCs/>
        </w:rPr>
        <w:lastRenderedPageBreak/>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68DD701F"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w:t>
      </w:r>
      <w:r w:rsidR="0036409E">
        <w:t xml:space="preserve"> “</w:t>
      </w:r>
      <w:r w:rsidR="00440C38">
        <w:t>Computer Systems”</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52296BE7"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10B8D9A0"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471E0815"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76D2ADFD"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4F6FB8D1" w:rsidR="00117684" w:rsidRDefault="001B57E0" w:rsidP="0069149C">
      <w:pPr>
        <w:pStyle w:val="ListParagraph"/>
        <w:numPr>
          <w:ilvl w:val="0"/>
          <w:numId w:val="10"/>
        </w:numPr>
      </w:pPr>
      <w:r>
        <w:t xml:space="preserve">if </w:t>
      </w:r>
      <w:r w:rsidR="00FA6F92">
        <w:t>“You”</w:t>
      </w:r>
      <w:r>
        <w:t xml:space="preserve"> are a "</w:t>
      </w:r>
      <w:r w:rsidR="000A4581">
        <w:t>C</w:t>
      </w:r>
      <w:r>
        <w:t xml:space="preserve">ondominium </w:t>
      </w:r>
      <w:r w:rsidR="000A4581">
        <w:t>U</w:t>
      </w:r>
      <w:r>
        <w:t xml:space="preserve">nit </w:t>
      </w:r>
      <w:r w:rsidR="000A4581">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087B91A5"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078F231D"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2B83970E"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029985CD"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71419EC2" w14:textId="77777777" w:rsidR="005406E8" w:rsidRDefault="005406E8" w:rsidP="00531D43">
      <w:r w:rsidRPr="005406E8">
        <w:rPr>
          <w:b/>
          <w:bCs/>
        </w:rPr>
        <w:t xml:space="preserve">“Great Lakes” </w:t>
      </w:r>
      <w:r w:rsidRPr="00EB48A5">
        <w:t xml:space="preserve">means the lakes known as Lake Erie, Lake Huron, Lake Michigan, Lake </w:t>
      </w:r>
      <w:r w:rsidR="00E15232" w:rsidRPr="00E15232">
        <w:t>Ontario,</w:t>
      </w:r>
      <w:r w:rsidRPr="00EB48A5">
        <w:t xml:space="preserve"> and Lake Superior.</w:t>
      </w:r>
    </w:p>
    <w:p w14:paraId="7D747800" w14:textId="77777777" w:rsidR="005406E8" w:rsidRPr="00EB48A5" w:rsidRDefault="005406E8" w:rsidP="00531D43"/>
    <w:p w14:paraId="638E10AC" w14:textId="7E797E19" w:rsidR="0068023C" w:rsidRDefault="005972A2" w:rsidP="00531D43">
      <w:r w:rsidRPr="005972A2">
        <w:rPr>
          <w:b/>
          <w:bCs/>
        </w:rPr>
        <w:lastRenderedPageBreak/>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0F80648A"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7B51D042"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0CF1F000"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7B320D8B"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4DF3EB12"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177D0FB0"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4A9C96A8"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1C59740A"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6E7F68">
        <w:t>F</w:t>
      </w:r>
      <w:r>
        <w:t>arm</w:t>
      </w:r>
      <w:r w:rsidR="00D82BB4">
        <w:t>(s)</w:t>
      </w:r>
      <w:r>
        <w:t>” land;</w:t>
      </w:r>
    </w:p>
    <w:p w14:paraId="51288225" w14:textId="2C893D8D"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21F45B87"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55DBEEC4"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19285E33"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6330ACAA"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0D85D282"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12FD3869" w:rsidR="00D6084C" w:rsidRDefault="00F7308F" w:rsidP="0069149C">
      <w:pPr>
        <w:pStyle w:val="ListParagraph"/>
        <w:numPr>
          <w:ilvl w:val="0"/>
          <w:numId w:val="11"/>
        </w:numPr>
      </w:pPr>
      <w:r>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52834DE3" w14:textId="45D67EEC"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76B4F4ED" w14:textId="77777777" w:rsidR="00646F2D" w:rsidRDefault="00646F2D" w:rsidP="00942FEB"/>
    <w:p w14:paraId="16D5FCCF" w14:textId="77777777" w:rsidR="008F1A9A" w:rsidRDefault="008F1A9A" w:rsidP="008F1A9A">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A505409" w14:textId="77777777" w:rsidR="008F1A9A" w:rsidRDefault="008F1A9A" w:rsidP="008F1A9A"/>
    <w:p w14:paraId="66B4B801" w14:textId="77777777" w:rsidR="008F1A9A" w:rsidRDefault="008F1A9A" w:rsidP="008F1A9A">
      <w:r>
        <w:t>Loss of or damage to items and articles that, by their inherent nature, cannot be replaced with a comparable article; or for which their age or history substantially contributes to their value, such as:</w:t>
      </w:r>
    </w:p>
    <w:p w14:paraId="3E03FD4B" w14:textId="77777777" w:rsidR="008F1A9A" w:rsidRDefault="008F1A9A" w:rsidP="008F1A9A">
      <w:pPr>
        <w:pStyle w:val="ListParagraph"/>
        <w:numPr>
          <w:ilvl w:val="4"/>
          <w:numId w:val="49"/>
        </w:numPr>
      </w:pPr>
      <w:r>
        <w:t xml:space="preserve">fine arts, antiques, paintings;  </w:t>
      </w:r>
    </w:p>
    <w:p w14:paraId="3A18F48C" w14:textId="77777777" w:rsidR="008F1A9A" w:rsidRDefault="008F1A9A" w:rsidP="008F1A9A">
      <w:pPr>
        <w:pStyle w:val="ListParagraph"/>
        <w:numPr>
          <w:ilvl w:val="4"/>
          <w:numId w:val="49"/>
        </w:numPr>
      </w:pPr>
      <w:r>
        <w:t>memorabilia, souvenirs, and collector’s items;</w:t>
      </w:r>
    </w:p>
    <w:p w14:paraId="6A6A7194" w14:textId="77777777" w:rsidR="008F1A9A" w:rsidRDefault="008F1A9A" w:rsidP="008F1A9A">
      <w:pPr>
        <w:pStyle w:val="ListParagraph"/>
        <w:numPr>
          <w:ilvl w:val="4"/>
          <w:numId w:val="49"/>
        </w:numPr>
      </w:pPr>
      <w:r>
        <w:t>property that has not been maintained in good or workable condition; or</w:t>
      </w:r>
    </w:p>
    <w:p w14:paraId="109428FD" w14:textId="77777777" w:rsidR="008F1A9A" w:rsidRDefault="008F1A9A" w:rsidP="008F1A9A">
      <w:pPr>
        <w:pStyle w:val="ListParagraph"/>
        <w:numPr>
          <w:ilvl w:val="4"/>
          <w:numId w:val="49"/>
        </w:numPr>
      </w:pPr>
      <w:r>
        <w:t>property that is no longer used for its original purpose;</w:t>
      </w:r>
    </w:p>
    <w:p w14:paraId="1EF52CCE" w14:textId="77777777" w:rsidR="008F1A9A" w:rsidRDefault="008F1A9A" w:rsidP="008F1A9A">
      <w:r>
        <w:t xml:space="preserve">will not be settled on a “Replacement Cost” basis. </w:t>
      </w:r>
    </w:p>
    <w:p w14:paraId="3EC4ABD5" w14:textId="77777777" w:rsidR="008F1A9A" w:rsidRDefault="008F1A9A" w:rsidP="008F1A9A"/>
    <w:p w14:paraId="1A00F1C8" w14:textId="77777777" w:rsidR="008F1A9A" w:rsidRDefault="008F1A9A" w:rsidP="008F1A9A">
      <w:r>
        <w:t>If the loss or damage is not replaced or repaired within a reasonable time, “We” will pay the “Actual Cash Value” of the loss or damage at the date of the occurrence.</w:t>
      </w:r>
    </w:p>
    <w:p w14:paraId="37F5CBDD" w14:textId="77777777" w:rsidR="008F1A9A" w:rsidRDefault="008F1A9A" w:rsidP="00942FEB">
      <w:pPr>
        <w:rPr>
          <w:b/>
          <w:bCs/>
        </w:rPr>
      </w:pPr>
    </w:p>
    <w:p w14:paraId="053D7E1B" w14:textId="787191DD"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5E02100D" w14:textId="77777777" w:rsidR="000D593B" w:rsidRDefault="000D593B" w:rsidP="00942FEB"/>
    <w:p w14:paraId="456AD27F" w14:textId="386502ED"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EC2C6AB" w14:textId="0098FCA8" w:rsidR="006F7BE0" w:rsidRDefault="006F7BE0" w:rsidP="0069149C">
      <w:pPr>
        <w:pStyle w:val="ListParagraph"/>
        <w:numPr>
          <w:ilvl w:val="0"/>
          <w:numId w:val="13"/>
        </w:numPr>
      </w:pPr>
      <w:r>
        <w:t>fire;</w:t>
      </w:r>
    </w:p>
    <w:p w14:paraId="2E1A2263" w14:textId="1AFBF3C0" w:rsidR="00CD03DB" w:rsidRDefault="00CD03DB" w:rsidP="0069149C">
      <w:pPr>
        <w:pStyle w:val="ListParagraph"/>
        <w:numPr>
          <w:ilvl w:val="0"/>
          <w:numId w:val="13"/>
        </w:numPr>
      </w:pPr>
      <w:r>
        <w:t>lightning;</w:t>
      </w:r>
      <w:r>
        <w:tab/>
      </w:r>
    </w:p>
    <w:p w14:paraId="3BA5F80C" w14:textId="29713260" w:rsidR="00CD03DB" w:rsidRDefault="00CD03DB" w:rsidP="0069149C">
      <w:pPr>
        <w:pStyle w:val="ListParagraph"/>
        <w:numPr>
          <w:ilvl w:val="0"/>
          <w:numId w:val="13"/>
        </w:numPr>
      </w:pPr>
      <w:r>
        <w:t>explosion;</w:t>
      </w:r>
    </w:p>
    <w:p w14:paraId="6929B428" w14:textId="25F75E75"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0A7F7234" w:rsidR="00CD03DB" w:rsidRDefault="00CD03DB" w:rsidP="0069149C">
      <w:pPr>
        <w:pStyle w:val="ListParagraph"/>
        <w:numPr>
          <w:ilvl w:val="0"/>
          <w:numId w:val="13"/>
        </w:numPr>
      </w:pPr>
      <w:r>
        <w:t>“</w:t>
      </w:r>
      <w:r w:rsidR="007D6B6C">
        <w:t>Water</w:t>
      </w:r>
      <w:r>
        <w:t>” escape meaning:</w:t>
      </w:r>
    </w:p>
    <w:p w14:paraId="6664868C" w14:textId="55D31C44"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41936246"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10AC1092"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36E9E58D"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1E032BCC" w:rsidR="00CD03DB" w:rsidRDefault="00CD03DB" w:rsidP="0069149C">
      <w:pPr>
        <w:pStyle w:val="ListParagraph"/>
        <w:numPr>
          <w:ilvl w:val="0"/>
          <w:numId w:val="13"/>
        </w:numPr>
      </w:pPr>
      <w:r>
        <w:t>windstorm or hail;</w:t>
      </w:r>
      <w:r w:rsidR="00942E95">
        <w:t xml:space="preserve"> or</w:t>
      </w:r>
    </w:p>
    <w:p w14:paraId="67F3E993" w14:textId="0FE06977"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5A29678E" w:rsidR="00826AA9" w:rsidRDefault="002E14C6" w:rsidP="00531D43">
      <w:r w:rsidRPr="002E14C6">
        <w:rPr>
          <w:b/>
          <w:bCs/>
        </w:rPr>
        <w:lastRenderedPageBreak/>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2A02D6D7"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4A159C29"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438FD7D3" w:rsidR="008A118B" w:rsidRDefault="00657D2C" w:rsidP="00657D2C">
      <w:r w:rsidRPr="00657D2C">
        <w:rPr>
          <w:b/>
          <w:bCs/>
        </w:rPr>
        <w:t xml:space="preserve">“Terrorism” </w:t>
      </w:r>
      <w:r w:rsidRPr="00C91E51">
        <w:t>means an ideologically motivated unlawful act or acts, including but not limited to the use or threat of violence</w:t>
      </w:r>
      <w:r w:rsidR="009B1757" w:rsidRPr="00EB48A5">
        <w:t xml:space="preserve"> </w:t>
      </w:r>
      <w:r w:rsidR="00A147D1" w:rsidRPr="00EB48A5">
        <w:t>or</w:t>
      </w:r>
      <w:r w:rsidRPr="00C91E51">
        <w:t xml:space="preserve"> force</w:t>
      </w:r>
      <w:r w:rsidRPr="00EB48A5">
        <w:t>,</w:t>
      </w:r>
      <w:r w:rsidRPr="00C91E51">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663DC613"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3DD96574" w:rsidR="00C82473" w:rsidRPr="006C4A06" w:rsidRDefault="00344072" w:rsidP="00C82473">
      <w:r w:rsidRPr="006C4A06">
        <w:rPr>
          <w:b/>
          <w:bCs/>
        </w:rPr>
        <w:t>“</w:t>
      </w:r>
      <w:r w:rsidR="00C82473" w:rsidRPr="006C4A06">
        <w:rPr>
          <w:b/>
          <w:bCs/>
        </w:rPr>
        <w:t>Vacant</w:t>
      </w:r>
      <w:r w:rsidRPr="006C4A06">
        <w:rPr>
          <w:b/>
          <w:bCs/>
        </w:rPr>
        <w:t>”</w:t>
      </w:r>
      <w:r w:rsidR="00C82473" w:rsidRPr="006C4A06">
        <w:t xml:space="preserve"> refers to the circumstance where, regardless of the presence of furnishings:</w:t>
      </w:r>
    </w:p>
    <w:p w14:paraId="2A6D22B7" w14:textId="3D3CE22A" w:rsidR="00C82473" w:rsidRPr="00D43D8D" w:rsidRDefault="00C82473" w:rsidP="0069149C">
      <w:pPr>
        <w:pStyle w:val="ListParagraph"/>
        <w:numPr>
          <w:ilvl w:val="0"/>
          <w:numId w:val="15"/>
        </w:numPr>
      </w:pPr>
      <w:r w:rsidRPr="006C4A06">
        <w:t>all occupants have moved out with no intention of returning to reside continuously in the “</w:t>
      </w:r>
      <w:r w:rsidR="00B06095" w:rsidRPr="006C4A06">
        <w:t>Dwelling</w:t>
      </w:r>
      <w:r w:rsidRPr="006C4A06">
        <w:t xml:space="preserve">” and no new occupant has taken up </w:t>
      </w:r>
      <w:r w:rsidRPr="00D43D8D">
        <w:t>residence or moved in; or</w:t>
      </w:r>
    </w:p>
    <w:p w14:paraId="17FA411E" w14:textId="6CAD84BA" w:rsidR="00C82473" w:rsidRPr="006C4A06" w:rsidRDefault="00C82473" w:rsidP="0069149C">
      <w:pPr>
        <w:pStyle w:val="ListParagraph"/>
        <w:numPr>
          <w:ilvl w:val="0"/>
          <w:numId w:val="15"/>
        </w:numPr>
      </w:pPr>
      <w:r w:rsidRPr="006C4A06">
        <w:t>in the case of a newly constructed or acquired “</w:t>
      </w:r>
      <w:r w:rsidR="00B06095" w:rsidRPr="006C4A06">
        <w:t>Dwelling</w:t>
      </w:r>
      <w:r w:rsidRPr="006C4A06">
        <w:t>”, no occupant has yet taken up residence or moved in.</w:t>
      </w:r>
    </w:p>
    <w:p w14:paraId="10AD125F" w14:textId="77777777" w:rsidR="00783BC0" w:rsidRPr="006C4A06" w:rsidRDefault="00783BC0" w:rsidP="00783BC0"/>
    <w:p w14:paraId="01E4B9DE" w14:textId="66ECF587" w:rsidR="00783BC0" w:rsidRPr="006C4A06" w:rsidRDefault="00783BC0" w:rsidP="00783BC0">
      <w:r w:rsidRPr="006C4A06">
        <w:rPr>
          <w:b/>
          <w:bCs/>
        </w:rPr>
        <w:t>“Volunteer”</w:t>
      </w:r>
      <w:r w:rsidRPr="006C4A06">
        <w:t xml:space="preserve"> means any person who donates time to an organization for a charitable purpose or in direct service to the general public or the community.</w:t>
      </w:r>
    </w:p>
    <w:p w14:paraId="64996783" w14:textId="77777777" w:rsidR="00527FC3" w:rsidRPr="006C4A06" w:rsidRDefault="00527FC3" w:rsidP="00783BC0"/>
    <w:p w14:paraId="5F5DF37C" w14:textId="7CE966A2" w:rsidR="00527FC3" w:rsidRPr="006C4A06" w:rsidRDefault="00527FC3" w:rsidP="00783BC0">
      <w:r w:rsidRPr="006C4A06">
        <w:rPr>
          <w:b/>
          <w:bCs/>
        </w:rPr>
        <w:t>“Water”</w:t>
      </w:r>
      <w:r w:rsidRPr="006C4A06">
        <w:t xml:space="preserve"> means the chemical element defined as H2O in any of its three natural states, liquid, solid</w:t>
      </w:r>
      <w:r w:rsidR="00344072" w:rsidRPr="006C4A06">
        <w:t>,</w:t>
      </w:r>
      <w:r w:rsidRPr="006C4A06">
        <w:t xml:space="preserve"> and gaseous.</w:t>
      </w:r>
    </w:p>
    <w:p w14:paraId="66890A16" w14:textId="77777777" w:rsidR="00527FC3" w:rsidRPr="006C4A06" w:rsidRDefault="00527FC3" w:rsidP="00783BC0"/>
    <w:p w14:paraId="7BDEACE4" w14:textId="53524154" w:rsidR="00527FC3" w:rsidRPr="006C4A06" w:rsidRDefault="005E527F" w:rsidP="00783BC0">
      <w:r w:rsidRPr="006C4A06">
        <w:rPr>
          <w:b/>
          <w:bCs/>
        </w:rPr>
        <w:t>“Water main”</w:t>
      </w:r>
      <w:r w:rsidRPr="006C4A06">
        <w:t xml:space="preserve"> means a pipe forming part of a public “</w:t>
      </w:r>
      <w:r w:rsidR="007D6B6C" w:rsidRPr="006C4A06">
        <w:t>Water</w:t>
      </w:r>
      <w:r w:rsidRPr="006C4A06">
        <w:t>” distribution system, which conveys consumable “</w:t>
      </w:r>
      <w:r w:rsidR="007D6B6C" w:rsidRPr="006C4A06">
        <w:t>Water</w:t>
      </w:r>
      <w:r w:rsidRPr="006C4A06">
        <w:t>” but not wastewater.</w:t>
      </w:r>
    </w:p>
    <w:p w14:paraId="7B2CF086" w14:textId="77777777" w:rsidR="005E527F" w:rsidRPr="006C4A06" w:rsidRDefault="005E527F" w:rsidP="00783BC0"/>
    <w:p w14:paraId="510B3636" w14:textId="303CAB8F" w:rsidR="005E527F" w:rsidRPr="006C4A06" w:rsidRDefault="00D4275C" w:rsidP="00783BC0">
      <w:r w:rsidRPr="006C4A06">
        <w:rPr>
          <w:b/>
          <w:bCs/>
        </w:rPr>
        <w:t>“We”</w:t>
      </w:r>
      <w:r w:rsidRPr="006C4A06">
        <w:t xml:space="preserve"> or </w:t>
      </w:r>
      <w:r w:rsidRPr="006C4A06">
        <w:rPr>
          <w:b/>
          <w:bCs/>
        </w:rPr>
        <w:t>“us”</w:t>
      </w:r>
      <w:r w:rsidRPr="006C4A06">
        <w:t xml:space="preserve"> or </w:t>
      </w:r>
      <w:r w:rsidRPr="006C4A06">
        <w:rPr>
          <w:b/>
          <w:bCs/>
        </w:rPr>
        <w:t>“our”</w:t>
      </w:r>
      <w:r w:rsidRPr="006C4A06">
        <w:t xml:space="preserve"> means the Company or Insurer providing this insurance.</w:t>
      </w:r>
    </w:p>
    <w:p w14:paraId="327301FA" w14:textId="77777777" w:rsidR="00493F7C" w:rsidRPr="006C4A06" w:rsidRDefault="00493F7C" w:rsidP="00783BC0"/>
    <w:p w14:paraId="0F8FC58F" w14:textId="7AC48569" w:rsidR="00493F7C" w:rsidRPr="006C4A06" w:rsidRDefault="00FA6F92" w:rsidP="00493F7C">
      <w:r w:rsidRPr="006C4A06">
        <w:rPr>
          <w:b/>
          <w:bCs/>
        </w:rPr>
        <w:t>“</w:t>
      </w:r>
      <w:r w:rsidR="00493F7C" w:rsidRPr="006C4A06">
        <w:rPr>
          <w:b/>
          <w:bCs/>
        </w:rPr>
        <w:t>You</w:t>
      </w:r>
      <w:r w:rsidRPr="006C4A06">
        <w:rPr>
          <w:b/>
          <w:bCs/>
        </w:rPr>
        <w:t>”</w:t>
      </w:r>
      <w:r w:rsidR="00493F7C" w:rsidRPr="006C4A06">
        <w:t xml:space="preserve"> or </w:t>
      </w:r>
      <w:r w:rsidR="00493F7C" w:rsidRPr="006C4A06">
        <w:rPr>
          <w:b/>
          <w:bCs/>
        </w:rPr>
        <w:t>"your"</w:t>
      </w:r>
      <w:r w:rsidR="00493F7C" w:rsidRPr="006C4A06">
        <w:t xml:space="preserve"> means the person(s) named as Insured on the “Declaration Page” and, while living in the same household; </w:t>
      </w:r>
    </w:p>
    <w:p w14:paraId="199AC9CE" w14:textId="7BACDC9B" w:rsidR="00493F7C" w:rsidRPr="006C4A06" w:rsidRDefault="00493F7C" w:rsidP="0069149C">
      <w:pPr>
        <w:pStyle w:val="ListParagraph"/>
        <w:numPr>
          <w:ilvl w:val="1"/>
          <w:numId w:val="16"/>
        </w:numPr>
      </w:pPr>
      <w:r w:rsidRPr="006C4A06">
        <w:t>his or her “</w:t>
      </w:r>
      <w:r w:rsidR="0050281B" w:rsidRPr="006C4A06">
        <w:t>Spouse(s)</w:t>
      </w:r>
      <w:r w:rsidRPr="006C4A06">
        <w:t>”;</w:t>
      </w:r>
    </w:p>
    <w:p w14:paraId="623CA8EB" w14:textId="7215CD08" w:rsidR="00493F7C" w:rsidRPr="006C4A06" w:rsidRDefault="00493F7C" w:rsidP="0069149C">
      <w:pPr>
        <w:pStyle w:val="ListParagraph"/>
        <w:numPr>
          <w:ilvl w:val="1"/>
          <w:numId w:val="16"/>
        </w:numPr>
      </w:pPr>
      <w:r w:rsidRPr="006C4A06">
        <w:t>the relatives of either;</w:t>
      </w:r>
    </w:p>
    <w:p w14:paraId="58BD5CFD" w14:textId="77777777" w:rsidR="008E0F51" w:rsidRPr="00D43D8D" w:rsidRDefault="00493F7C" w:rsidP="008E0F51">
      <w:pPr>
        <w:pStyle w:val="ListParagraph"/>
        <w:numPr>
          <w:ilvl w:val="1"/>
          <w:numId w:val="16"/>
        </w:numPr>
      </w:pPr>
      <w:r w:rsidRPr="00D43D8D">
        <w:t>any person under the age of 21 and in your care</w:t>
      </w:r>
      <w:r w:rsidR="008E0F51" w:rsidRPr="00D43D8D">
        <w:t>;</w:t>
      </w:r>
      <w:r w:rsidRPr="00D43D8D">
        <w:t xml:space="preserve"> </w:t>
      </w:r>
      <w:r w:rsidR="00651B50" w:rsidRPr="00D43D8D">
        <w:t>and</w:t>
      </w:r>
    </w:p>
    <w:p w14:paraId="4C292B58" w14:textId="7CD2387D" w:rsidR="00493F7C" w:rsidRPr="00D43D8D" w:rsidRDefault="00493F7C" w:rsidP="0069149C">
      <w:pPr>
        <w:pStyle w:val="ListParagraph"/>
        <w:numPr>
          <w:ilvl w:val="1"/>
          <w:numId w:val="16"/>
        </w:numPr>
      </w:pPr>
      <w:r w:rsidRPr="00D43D8D">
        <w:t>any student who is enrolled in and attends a school, college, or university and who is dependent on the named insured or their "</w:t>
      </w:r>
      <w:r w:rsidR="0050281B" w:rsidRPr="00D43D8D">
        <w:t>Spouse(s)</w:t>
      </w:r>
      <w:r w:rsidRPr="00D43D8D">
        <w:t>" for support and maintenance; even if temporarily residing away from the principal residence stated on the "Declarations Page".</w:t>
      </w:r>
    </w:p>
    <w:p w14:paraId="62709EFE" w14:textId="77777777" w:rsidR="00493F7C" w:rsidRDefault="00493F7C" w:rsidP="00493F7C"/>
    <w:p w14:paraId="15904FD1" w14:textId="283EDE6A" w:rsidR="00493F7C" w:rsidRDefault="00493F7C" w:rsidP="00493F7C">
      <w:r>
        <w:t>Under SECTION II- LIABILITY COVERAGE, “</w:t>
      </w:r>
      <w:r w:rsidR="00FA6F92">
        <w:t>You</w:t>
      </w:r>
      <w:r>
        <w:t xml:space="preserve">” or “your” also means: </w:t>
      </w:r>
    </w:p>
    <w:p w14:paraId="5C52BAB9" w14:textId="35C604BD" w:rsidR="00493F7C" w:rsidRDefault="00493F7C" w:rsidP="0069149C">
      <w:pPr>
        <w:pStyle w:val="ListParagraph"/>
        <w:numPr>
          <w:ilvl w:val="6"/>
          <w:numId w:val="17"/>
        </w:numPr>
        <w:ind w:left="360"/>
      </w:pPr>
      <w:r>
        <w:lastRenderedPageBreak/>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7A403A77" w:rsidR="00493F7C" w:rsidRDefault="00493F7C" w:rsidP="0069149C">
      <w:pPr>
        <w:pStyle w:val="ListParagraph"/>
        <w:numPr>
          <w:ilvl w:val="6"/>
          <w:numId w:val="17"/>
        </w:numPr>
        <w:ind w:left="360"/>
      </w:pPr>
      <w:r>
        <w:t>a “</w:t>
      </w:r>
      <w:r w:rsidR="00A07392">
        <w:t>R</w:t>
      </w:r>
      <w:r>
        <w:t xml:space="preserve">esidence </w:t>
      </w:r>
      <w:r w:rsidR="00A07392">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02AC006B"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6DF009BD"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4A38E341"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5A29F544"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77777777" w:rsidR="00493F7C" w:rsidRDefault="00493F7C" w:rsidP="008417B4"/>
    <w:p w14:paraId="36CEE425" w14:textId="0CC0A776" w:rsidR="00493F7C" w:rsidRDefault="00493F7C" w:rsidP="00493F7C">
      <w:r>
        <w:t>Only the person(s) named on the “Declaration Page” may take legal "</w:t>
      </w:r>
      <w:r w:rsidR="004450E0">
        <w:t>A</w:t>
      </w:r>
      <w:r>
        <w:t>ction" against “us”.</w:t>
      </w:r>
    </w:p>
    <w:p w14:paraId="3BD60CE8" w14:textId="52DA553C" w:rsidR="008E71FF" w:rsidRDefault="008E71FF" w:rsidP="00493F7C"/>
    <w:p w14:paraId="5B6B7EEC" w14:textId="7093D238" w:rsidR="00374463" w:rsidRDefault="00374463">
      <w:pPr>
        <w:spacing w:after="160" w:line="259" w:lineRule="auto"/>
      </w:pPr>
    </w:p>
    <w:p w14:paraId="7FCF0AAF" w14:textId="71F4ABFF" w:rsidR="006661C5" w:rsidRDefault="00551DB0">
      <w:pPr>
        <w:spacing w:after="160" w:line="259" w:lineRule="auto"/>
      </w:pPr>
      <w:r>
        <w:rPr>
          <w:noProof/>
        </w:rPr>
        <mc:AlternateContent>
          <mc:Choice Requires="wps">
            <w:drawing>
              <wp:anchor distT="0" distB="0" distL="114300" distR="114300" simplePos="0" relativeHeight="251659264" behindDoc="1" locked="0" layoutInCell="0" allowOverlap="1" wp14:anchorId="4D7E310F" wp14:editId="1FEAF4C4">
                <wp:simplePos x="0" y="0"/>
                <wp:positionH relativeFrom="margin">
                  <wp:posOffset>272955</wp:posOffset>
                </wp:positionH>
                <wp:positionV relativeFrom="margin">
                  <wp:posOffset>3185036</wp:posOffset>
                </wp:positionV>
                <wp:extent cx="4724484" cy="755236"/>
                <wp:effectExtent l="0" t="0" r="0" b="0"/>
                <wp:wrapNone/>
                <wp:docPr id="1778428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DD00A5" w14:textId="77777777" w:rsidR="00C82A40" w:rsidRDefault="00C82A40" w:rsidP="00C82A40">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7E310F" id="_x0000_t202" coordsize="21600,21600" o:spt="202" path="m,l,21600r21600,l21600,xe">
                <v:stroke joinstyle="miter"/>
                <v:path gradientshapeok="t" o:connecttype="rect"/>
              </v:shapetype>
              <v:shape id="Text Box 1" o:spid="_x0000_s1026" type="#_x0000_t202" style="position:absolute;margin-left:21.5pt;margin-top:250.8pt;width:372pt;height:5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" o:allowincell="f" filled="f" stroked="f">
                <v:stroke joinstyle="round"/>
                <o:lock v:ext="edit" shapetype="t"/>
                <v:textbox>
                  <w:txbxContent>
                    <w:p w14:paraId="00DD00A5" w14:textId="77777777" w:rsidR="00C82A40" w:rsidRDefault="00C82A40" w:rsidP="00C82A40">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6661C5">
        <w:br w:type="page"/>
      </w:r>
    </w:p>
    <w:p w14:paraId="083FF5BD" w14:textId="10D55D7B" w:rsidR="005E527F" w:rsidRPr="00E378B4" w:rsidRDefault="006D54F8" w:rsidP="00E378B4">
      <w:pPr>
        <w:pStyle w:val="Heading1"/>
      </w:pPr>
      <w:bookmarkStart w:id="6" w:name="_Toc141731437"/>
      <w:bookmarkStart w:id="7" w:name="_Toc142474955"/>
      <w:r w:rsidRPr="00E378B4">
        <w:lastRenderedPageBreak/>
        <w:t>SECTION I- PROPERTY COVERAGE</w:t>
      </w:r>
      <w:bookmarkEnd w:id="6"/>
      <w:bookmarkEnd w:id="7"/>
    </w:p>
    <w:p w14:paraId="666F63FA" w14:textId="4F2664F1" w:rsidR="00994E5F" w:rsidRDefault="00994E5F" w:rsidP="00E378B4">
      <w:pPr>
        <w:pStyle w:val="Heading2"/>
      </w:pPr>
      <w:bookmarkStart w:id="8" w:name="_Toc141731438"/>
      <w:bookmarkStart w:id="9" w:name="_Toc142474956"/>
      <w:r w:rsidRPr="00E378B4">
        <w:t>COVERAGES</w:t>
      </w:r>
      <w:bookmarkEnd w:id="8"/>
      <w:bookmarkEnd w:id="9"/>
      <w:r w:rsidR="00FB477A" w:rsidRPr="00E378B4">
        <w:tab/>
      </w:r>
    </w:p>
    <w:p w14:paraId="4A674568" w14:textId="2B2AF0A8" w:rsidR="004540A2" w:rsidRPr="006378F6" w:rsidRDefault="004540A2" w:rsidP="004540A2">
      <w:r w:rsidRPr="006378F6">
        <w:t>The amounts of insurance are shown on the “Declaration Page” for the coverages “</w:t>
      </w:r>
      <w:r w:rsidR="00FA6F92">
        <w:t>You</w:t>
      </w:r>
      <w:r w:rsidRPr="006378F6">
        <w:t>” have purchased.</w:t>
      </w:r>
    </w:p>
    <w:p w14:paraId="76DE8689" w14:textId="79B7BA0B" w:rsidR="004540A2" w:rsidRPr="006378F6" w:rsidRDefault="004540A2" w:rsidP="004540A2">
      <w:r w:rsidRPr="006378F6">
        <w:t xml:space="preserve">These amounts include the cost of removal of debris of the property insured by this policy as a result of an </w:t>
      </w:r>
      <w:r w:rsidR="00F63EDD">
        <w:t>i</w:t>
      </w:r>
      <w:r>
        <w:t xml:space="preserve">nsured </w:t>
      </w:r>
      <w:r w:rsidR="00F63EDD">
        <w:t>p</w:t>
      </w:r>
      <w:r>
        <w:t>eril.</w:t>
      </w:r>
      <w:r w:rsidRPr="006378F6">
        <w:t xml:space="preserve"> </w:t>
      </w:r>
    </w:p>
    <w:p w14:paraId="77046898" w14:textId="0DB74318" w:rsidR="00A976F5" w:rsidRDefault="004540A2" w:rsidP="004540A2">
      <w:r w:rsidRPr="006378F6">
        <w:t xml:space="preserve">When the damage to the property plus the cost of cleaning and removal of debris exceed the limit of insurance for the damaged property, an additional 5% of the limit of insurance of COVERAGE </w:t>
      </w:r>
      <w:r w:rsidRPr="00651B50">
        <w:t xml:space="preserve">A, B or </w:t>
      </w:r>
      <w:r w:rsidRPr="006378F6">
        <w:t>C</w:t>
      </w:r>
      <w:r w:rsidR="00257F90" w:rsidRPr="00651B50">
        <w:t>,</w:t>
      </w:r>
      <w:r w:rsidRPr="00651B50">
        <w:t xml:space="preserve"> whichever is applicable,</w:t>
      </w:r>
      <w:r w:rsidRPr="006378F6">
        <w:t xml:space="preserve"> will be available to cover debris removal expenses</w:t>
      </w:r>
      <w:r w:rsidR="00DC1534" w:rsidRPr="00651B50">
        <w:t xml:space="preserve"> for the damaged property</w:t>
      </w:r>
      <w:r w:rsidRPr="006F7239">
        <w:t>.</w:t>
      </w:r>
    </w:p>
    <w:p w14:paraId="15D4B8BF" w14:textId="1552E002" w:rsidR="005615BB" w:rsidRDefault="005615BB" w:rsidP="004540A2"/>
    <w:p w14:paraId="6774A3B2" w14:textId="51B50F65" w:rsidR="00D346D0" w:rsidRDefault="00D346D0" w:rsidP="00D346D0">
      <w:pPr>
        <w:pStyle w:val="Heading2"/>
      </w:pPr>
      <w:bookmarkStart w:id="10" w:name="_Toc141731441"/>
      <w:bookmarkStart w:id="11" w:name="_Toc142474957"/>
      <w:r w:rsidRPr="00D346D0">
        <w:t>COVERAGE C - PERSONAL PROPERTY</w:t>
      </w:r>
      <w:bookmarkEnd w:id="10"/>
      <w:bookmarkEnd w:id="11"/>
    </w:p>
    <w:p w14:paraId="2C811403" w14:textId="69CB4104" w:rsidR="00D346D0" w:rsidRDefault="00B837DB" w:rsidP="00D346D0">
      <w:r w:rsidRPr="00B837DB">
        <w:t>The description of Personal Property is as follows:</w:t>
      </w:r>
    </w:p>
    <w:p w14:paraId="2A177195" w14:textId="77777777" w:rsidR="00C50011" w:rsidRDefault="00C50011" w:rsidP="00C50011"/>
    <w:p w14:paraId="0F4C0024" w14:textId="2B090D24" w:rsidR="00B837DB" w:rsidRDefault="00C50011" w:rsidP="00C51C49">
      <w:pPr>
        <w:pStyle w:val="ListParagraph"/>
        <w:numPr>
          <w:ilvl w:val="0"/>
          <w:numId w:val="18"/>
        </w:numPr>
      </w:pPr>
      <w:r w:rsidRPr="00EA3269">
        <w:rPr>
          <w:b/>
          <w:bCs/>
        </w:rPr>
        <w:t>ON PREMISES:</w:t>
      </w:r>
      <w:r>
        <w:t xml:space="preserve"> “We” insure the contents of “your” “</w:t>
      </w:r>
      <w:r w:rsidR="00B06095">
        <w:t>Dwelling</w:t>
      </w:r>
      <w:r>
        <w:t>” and other personal property “</w:t>
      </w:r>
      <w:r w:rsidR="00FA6F92">
        <w:t>You</w:t>
      </w:r>
      <w:r>
        <w:t>” own, wear</w:t>
      </w:r>
      <w:r w:rsidR="0071501B">
        <w:t>,</w:t>
      </w:r>
      <w:r>
        <w:t xml:space="preserve"> or use while on “your” “</w:t>
      </w:r>
      <w:r w:rsidR="00FB79F3">
        <w:t>Premises</w:t>
      </w:r>
      <w:r>
        <w:t>” which is usual to the ownership or maintenance of "your" “</w:t>
      </w:r>
      <w:r w:rsidR="00B06095">
        <w:t>Dwelling</w:t>
      </w:r>
      <w:r>
        <w:t>”. If “</w:t>
      </w:r>
      <w:r w:rsidR="00FA6F92">
        <w:t>You</w:t>
      </w:r>
      <w:r>
        <w:t>” wish, “</w:t>
      </w:r>
      <w:r w:rsidR="00DE54AF">
        <w:t>We</w:t>
      </w:r>
      <w:r>
        <w:t>” will include uninsured personal property of others, while it is on “your” “</w:t>
      </w:r>
      <w:r w:rsidR="00FB79F3">
        <w:t>Premises</w:t>
      </w:r>
      <w:r>
        <w:t>”</w:t>
      </w:r>
      <w:r w:rsidR="00D8325B">
        <w:t>,</w:t>
      </w:r>
      <w:r>
        <w:t xml:space="preserve"> but “</w:t>
      </w:r>
      <w:r w:rsidR="00DE54AF">
        <w:t>We</w:t>
      </w:r>
      <w:r>
        <w:t>” do not insure property of tenants, roomers</w:t>
      </w:r>
      <w:r w:rsidR="00666453">
        <w:t>,</w:t>
      </w:r>
      <w:r>
        <w:t xml:space="preserve"> or boarders who are not related to “</w:t>
      </w:r>
      <w:r w:rsidR="00FA6F92">
        <w:t>You</w:t>
      </w:r>
      <w:r>
        <w:t>”.</w:t>
      </w:r>
    </w:p>
    <w:p w14:paraId="11774EFB" w14:textId="2D3B77C4" w:rsidR="00EA3269" w:rsidRDefault="00856A15" w:rsidP="00C51C49">
      <w:pPr>
        <w:pStyle w:val="ListParagraph"/>
        <w:numPr>
          <w:ilvl w:val="0"/>
          <w:numId w:val="18"/>
        </w:numPr>
      </w:pPr>
      <w:r w:rsidRPr="00C06DB3">
        <w:rPr>
          <w:b/>
          <w:bCs/>
        </w:rPr>
        <w:t>OFF PREMISES:</w:t>
      </w:r>
      <w:r w:rsidRPr="00856A15">
        <w:t xml:space="preserve"> “We” insure “your” personal property while it is temporarily away from “your” “</w:t>
      </w:r>
      <w:r w:rsidR="00FB79F3">
        <w:t>Premises</w:t>
      </w:r>
      <w:r w:rsidRPr="00856A15">
        <w:t>”, anywhere in the world</w:t>
      </w:r>
      <w:r>
        <w:t>.</w:t>
      </w:r>
    </w:p>
    <w:p w14:paraId="03AD9CF6" w14:textId="77777777" w:rsidR="00856A15" w:rsidRDefault="00856A15" w:rsidP="001F0914">
      <w:pPr>
        <w:pStyle w:val="ListParagraph"/>
        <w:ind w:left="360"/>
      </w:pPr>
    </w:p>
    <w:p w14:paraId="4E729C7D" w14:textId="77777777" w:rsidR="001E1855" w:rsidRDefault="001F0914">
      <w:pPr>
        <w:pStyle w:val="ListParagraph"/>
        <w:ind w:left="360"/>
      </w:pPr>
      <w:r w:rsidRPr="001F0914">
        <w:t>This includes</w:t>
      </w:r>
      <w:r w:rsidR="001E1855">
        <w:t>:</w:t>
      </w:r>
    </w:p>
    <w:p w14:paraId="03289B9C" w14:textId="2D88004C" w:rsidR="001F0914" w:rsidRDefault="001E1855" w:rsidP="00444647">
      <w:pPr>
        <w:pStyle w:val="ListParagraph"/>
        <w:numPr>
          <w:ilvl w:val="0"/>
          <w:numId w:val="104"/>
        </w:numPr>
      </w:pPr>
      <w:r>
        <w:t>P</w:t>
      </w:r>
      <w:r w:rsidR="001F0914" w:rsidRPr="001F0914">
        <w:t>ersonal property newly acquired by “</w:t>
      </w:r>
      <w:r w:rsidR="00FA6F92">
        <w:t>You</w:t>
      </w:r>
      <w:r w:rsidR="001F0914" w:rsidRPr="001F0914">
        <w:t>” and in “your” possession when there has not been an opportunity to take such property to “your” “</w:t>
      </w:r>
      <w:r w:rsidR="00FB79F3">
        <w:t>Premises</w:t>
      </w:r>
      <w:r w:rsidR="001F0914" w:rsidRPr="001F0914">
        <w:t>”.</w:t>
      </w:r>
    </w:p>
    <w:p w14:paraId="0E4D8FF6" w14:textId="43F27B33" w:rsidR="00D346D0" w:rsidRDefault="007B4FAA">
      <w:pPr>
        <w:pStyle w:val="ListParagraph"/>
        <w:numPr>
          <w:ilvl w:val="0"/>
          <w:numId w:val="19"/>
        </w:numPr>
      </w:pPr>
      <w:r w:rsidRPr="007B4FAA">
        <w:t>Personal property normally kept at any other location “</w:t>
      </w:r>
      <w:r w:rsidR="00FA6F92">
        <w:t>You</w:t>
      </w:r>
      <w:r w:rsidRPr="007B4FAA">
        <w:t>” own, rent or occupy is not insured.</w:t>
      </w:r>
    </w:p>
    <w:p w14:paraId="52027441" w14:textId="2781B328" w:rsidR="007B4FAA" w:rsidRDefault="006E55A0">
      <w:pPr>
        <w:pStyle w:val="ListParagraph"/>
        <w:numPr>
          <w:ilvl w:val="0"/>
          <w:numId w:val="19"/>
        </w:numPr>
      </w:pPr>
      <w:r w:rsidRPr="006E55A0">
        <w:t>Personal property stored in a warehouse is only insured for 30 days unless the loss or damage is caused by theft. To extend coverage for this property in storage for a further period “</w:t>
      </w:r>
      <w:r w:rsidR="00DE54AF">
        <w:t>We</w:t>
      </w:r>
      <w:r w:rsidRPr="006E55A0">
        <w:t>” must be notified in writing and endorse “your” policy as required.</w:t>
      </w:r>
    </w:p>
    <w:p w14:paraId="21171114" w14:textId="30DE36F0" w:rsidR="006E55A0" w:rsidRDefault="009C4FE1">
      <w:pPr>
        <w:pStyle w:val="ListParagraph"/>
        <w:numPr>
          <w:ilvl w:val="0"/>
          <w:numId w:val="19"/>
        </w:numPr>
      </w:pPr>
      <w:r w:rsidRPr="009C4FE1">
        <w:t>If “</w:t>
      </w:r>
      <w:r w:rsidR="00FA6F92">
        <w:t>You</w:t>
      </w:r>
      <w:r w:rsidRPr="009C4FE1">
        <w:t>” wish, “</w:t>
      </w:r>
      <w:r w:rsidR="00DE54AF">
        <w:t>We</w:t>
      </w:r>
      <w:r w:rsidRPr="009C4FE1">
        <w:t>” will include uninsured personal property belonging to others while it is in “your” possession or belonging to a “</w:t>
      </w:r>
      <w:r w:rsidR="00A07392">
        <w:t>R</w:t>
      </w:r>
      <w:r w:rsidRPr="009C4FE1">
        <w:t xml:space="preserve">esidence </w:t>
      </w:r>
      <w:r w:rsidR="00A07392">
        <w:t>E</w:t>
      </w:r>
      <w:r w:rsidRPr="009C4FE1">
        <w:t>mployee” travelling for “</w:t>
      </w:r>
      <w:r w:rsidR="00FA6F92">
        <w:t>You</w:t>
      </w:r>
      <w:r w:rsidRPr="009C4FE1">
        <w:t>” to a maximum of $3,000.</w:t>
      </w:r>
    </w:p>
    <w:p w14:paraId="29E8890A" w14:textId="78F3D3F7" w:rsidR="009C4FE1" w:rsidRDefault="004F1F57">
      <w:pPr>
        <w:pStyle w:val="ListParagraph"/>
        <w:numPr>
          <w:ilvl w:val="0"/>
          <w:numId w:val="19"/>
        </w:numPr>
      </w:pPr>
      <w:r w:rsidRPr="004F1F57">
        <w:t>Personal property of students residing away from home is insured up to a limit of $10,000 for each student.</w:t>
      </w:r>
    </w:p>
    <w:p w14:paraId="515B7541" w14:textId="42402320" w:rsidR="004F1F57" w:rsidRDefault="004F1F57">
      <w:pPr>
        <w:pStyle w:val="ListParagraph"/>
        <w:numPr>
          <w:ilvl w:val="0"/>
          <w:numId w:val="19"/>
        </w:numPr>
      </w:pPr>
      <w:r w:rsidRPr="004F1F57">
        <w:t>Personal property of a parent or family member who is dependent on “</w:t>
      </w:r>
      <w:r w:rsidR="00FA6F92">
        <w:t>You</w:t>
      </w:r>
      <w:r w:rsidRPr="004F1F57">
        <w:t>” for support and maintenance, while residing in a nursing home or health-care facility, is insured up to a limit of $7,000 each.</w:t>
      </w:r>
    </w:p>
    <w:p w14:paraId="67A1CD3E" w14:textId="3B9E5883" w:rsidR="004F1F57" w:rsidRDefault="00CF78AD">
      <w:pPr>
        <w:pStyle w:val="ListParagraph"/>
        <w:numPr>
          <w:ilvl w:val="0"/>
          <w:numId w:val="19"/>
        </w:numPr>
      </w:pPr>
      <w:r w:rsidRPr="00CF78AD">
        <w:t>Personal property belonging to others which is in “your” possession while “</w:t>
      </w:r>
      <w:r w:rsidR="00FA6F92">
        <w:t>You</w:t>
      </w:r>
      <w:r w:rsidRPr="00CF78AD">
        <w:t>” are acting as a “</w:t>
      </w:r>
      <w:r w:rsidR="00CF4EA1">
        <w:t>V</w:t>
      </w:r>
      <w:r w:rsidRPr="00CF78AD">
        <w:t>olunteer” is limited to $1,000.</w:t>
      </w:r>
    </w:p>
    <w:p w14:paraId="591A2B09" w14:textId="62A2EC78" w:rsidR="00CF78AD" w:rsidRDefault="00DF3074">
      <w:pPr>
        <w:pStyle w:val="ListParagraph"/>
        <w:numPr>
          <w:ilvl w:val="0"/>
          <w:numId w:val="19"/>
        </w:numPr>
      </w:pPr>
      <w:r w:rsidRPr="00DF3074">
        <w:t>Personal property that “</w:t>
      </w:r>
      <w:r w:rsidR="00FA6F92">
        <w:t>You</w:t>
      </w:r>
      <w:r w:rsidRPr="00DF3074">
        <w:t xml:space="preserve">” are moving to a new principal residence within </w:t>
      </w:r>
      <w:r w:rsidR="00DD0B2B">
        <w:t>Ontario</w:t>
      </w:r>
      <w:r w:rsidRPr="00DF3074">
        <w:t xml:space="preserve"> is insured while in transit and while at “your” new principal residence for up to 30 consecutive days beginning the day “</w:t>
      </w:r>
      <w:r w:rsidR="00FA6F92">
        <w:t>You</w:t>
      </w:r>
      <w:r w:rsidRPr="00DF3074">
        <w:t xml:space="preserve">” start “your” move. The amount of insurance will be divided in the proportion that the value of the property at each </w:t>
      </w:r>
      <w:r w:rsidR="000742E0">
        <w:t>p</w:t>
      </w:r>
      <w:r w:rsidRPr="00DF3074">
        <w:t>remise and in transit bears to the value of all “your” personal property, at the time of loss.</w:t>
      </w:r>
    </w:p>
    <w:p w14:paraId="2A065F4A" w14:textId="77777777" w:rsidR="00C23532" w:rsidRDefault="00C23532" w:rsidP="00C23532"/>
    <w:p w14:paraId="50FD5BCA" w14:textId="1BA40665" w:rsidR="00C23532" w:rsidRDefault="00514537" w:rsidP="00514537">
      <w:pPr>
        <w:pStyle w:val="Heading3"/>
      </w:pPr>
      <w:bookmarkStart w:id="12" w:name="_Toc141731442"/>
      <w:bookmarkStart w:id="13" w:name="_Toc142474958"/>
      <w:r w:rsidRPr="00514537">
        <w:t>Property Not Included As Personal Property</w:t>
      </w:r>
      <w:bookmarkEnd w:id="12"/>
      <w:bookmarkEnd w:id="13"/>
    </w:p>
    <w:p w14:paraId="6CDBDD29" w14:textId="77777777" w:rsidR="0041100B" w:rsidRDefault="0041100B" w:rsidP="0041100B"/>
    <w:p w14:paraId="1C61621B" w14:textId="5E735AC9"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C51C49">
      <w:pPr>
        <w:pStyle w:val="ListParagraph"/>
        <w:numPr>
          <w:ilvl w:val="0"/>
          <w:numId w:val="20"/>
        </w:numPr>
      </w:pPr>
      <w:r>
        <w:t>motorized wheelchairs and scooters having more than two wheels and specifically designed for the carriage of a person with a physical disability and are not subject to motor vehicle registration;</w:t>
      </w:r>
    </w:p>
    <w:p w14:paraId="1DA1D202" w14:textId="3842D222" w:rsidR="0013738C" w:rsidRDefault="0013738C" w:rsidP="00C51C49">
      <w:pPr>
        <w:pStyle w:val="ListParagraph"/>
        <w:numPr>
          <w:ilvl w:val="0"/>
          <w:numId w:val="20"/>
        </w:numPr>
      </w:pPr>
      <w:r>
        <w:t xml:space="preserve">watercraft (subject to Special Limits Applicable to Some Personal Property section of </w:t>
      </w:r>
      <w:r w:rsidR="004B678E">
        <w:t>“</w:t>
      </w:r>
      <w:r>
        <w:t>your</w:t>
      </w:r>
      <w:r w:rsidR="004B678E">
        <w:t>”</w:t>
      </w:r>
      <w:r>
        <w:t xml:space="preserve"> policy);</w:t>
      </w:r>
    </w:p>
    <w:p w14:paraId="64024614" w14:textId="649D2E46" w:rsidR="0013738C" w:rsidRDefault="008476C5" w:rsidP="00C51C49">
      <w:pPr>
        <w:pStyle w:val="ListParagraph"/>
        <w:numPr>
          <w:ilvl w:val="0"/>
          <w:numId w:val="20"/>
        </w:numPr>
      </w:pPr>
      <w:r>
        <w:t>self-propelled</w:t>
      </w:r>
      <w:r w:rsidR="0013738C">
        <w:t xml:space="preserve"> lawn mowers, lawn and garden tractors up to 22 kW (30 HP), other gardening equipment or snow blowers;</w:t>
      </w:r>
    </w:p>
    <w:p w14:paraId="464765AD" w14:textId="6562499C" w:rsidR="0013738C" w:rsidRDefault="0013738C" w:rsidP="00C51C49">
      <w:pPr>
        <w:pStyle w:val="ListParagraph"/>
        <w:numPr>
          <w:ilvl w:val="0"/>
          <w:numId w:val="20"/>
        </w:numPr>
      </w:pPr>
      <w:r>
        <w:lastRenderedPageBreak/>
        <w:t xml:space="preserve">golf carts that are not subject to motor vehicle registration; </w:t>
      </w:r>
    </w:p>
    <w:p w14:paraId="3C1473B7" w14:textId="3E780556" w:rsidR="0013738C" w:rsidRDefault="0013738C" w:rsidP="00C51C49">
      <w:pPr>
        <w:pStyle w:val="ListParagraph"/>
        <w:numPr>
          <w:ilvl w:val="0"/>
          <w:numId w:val="20"/>
        </w:numPr>
      </w:pPr>
      <w:r>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C51C49">
      <w:pPr>
        <w:pStyle w:val="ListParagraph"/>
        <w:numPr>
          <w:ilvl w:val="0"/>
          <w:numId w:val="20"/>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60D9BC83"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3758774B" w14:textId="77777777" w:rsidR="0013738C" w:rsidRDefault="0013738C" w:rsidP="0013738C"/>
    <w:p w14:paraId="72A930BA" w14:textId="74A49323"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14" w:name="_Toc141731443"/>
      <w:bookmarkStart w:id="15" w:name="_Toc142474959"/>
      <w:r w:rsidRPr="008F1827">
        <w:t>Special Limits Applicable to Some Personal Property:</w:t>
      </w:r>
      <w:bookmarkEnd w:id="14"/>
      <w:bookmarkEnd w:id="15"/>
      <w:r>
        <w:tab/>
      </w:r>
    </w:p>
    <w:p w14:paraId="3ECA2561" w14:textId="77777777" w:rsidR="00441E99" w:rsidRDefault="00441E99" w:rsidP="00441E99"/>
    <w:p w14:paraId="0D22081C" w14:textId="62EC7EE4"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5C26111C" w:rsidR="008F1827" w:rsidRPr="008F1827" w:rsidRDefault="00441E99" w:rsidP="00441E99">
      <w:r>
        <w:t>“We” insure:</w:t>
      </w:r>
    </w:p>
    <w:p w14:paraId="71AE8794" w14:textId="5C3482A7" w:rsidR="00C23532" w:rsidRDefault="007E43B9" w:rsidP="00C51C49">
      <w:pPr>
        <w:pStyle w:val="ListParagraph"/>
        <w:numPr>
          <w:ilvl w:val="0"/>
          <w:numId w:val="21"/>
        </w:numPr>
      </w:pPr>
      <w:r w:rsidRPr="00EB48A5">
        <w:t>j</w:t>
      </w:r>
      <w:r w:rsidR="00C61847" w:rsidRPr="00E76D2B">
        <w:t>ewellery</w:t>
      </w:r>
      <w:r w:rsidR="00C61847" w:rsidRPr="00C61847">
        <w:t>, watches, gems, fur garments and garments trimmed with fur up to $6,000 in all;</w:t>
      </w:r>
    </w:p>
    <w:p w14:paraId="1590BE95" w14:textId="288D8C0B" w:rsidR="00C61847" w:rsidRDefault="00E55016" w:rsidP="00C51C49">
      <w:pPr>
        <w:pStyle w:val="ListParagraph"/>
        <w:numPr>
          <w:ilvl w:val="0"/>
          <w:numId w:val="21"/>
        </w:numPr>
      </w:pPr>
      <w:r w:rsidRPr="00EB48A5">
        <w:t>n</w:t>
      </w:r>
      <w:r w:rsidR="002534DF" w:rsidRPr="00E76D2B">
        <w:t>umismatic</w:t>
      </w:r>
      <w:r w:rsidR="002534DF" w:rsidRPr="002534DF">
        <w:t xml:space="preserve"> property (such as coin collections and bank note collections) up to $1,000 in all;</w:t>
      </w:r>
    </w:p>
    <w:p w14:paraId="601FC0B6" w14:textId="3D77C9FB" w:rsidR="002534DF" w:rsidRDefault="00E55016" w:rsidP="00C51C49">
      <w:pPr>
        <w:pStyle w:val="ListParagraph"/>
        <w:numPr>
          <w:ilvl w:val="0"/>
          <w:numId w:val="21"/>
        </w:numPr>
      </w:pPr>
      <w:r w:rsidRPr="00EB48A5">
        <w:t>c</w:t>
      </w:r>
      <w:r w:rsidR="00AE0C55" w:rsidRPr="00E76D2B">
        <w:t>ollectibles</w:t>
      </w:r>
      <w:r w:rsidR="00AE0C55" w:rsidRPr="00AE0C55">
        <w:t>, meaning specifically, sports cards, sports memorabilia</w:t>
      </w:r>
      <w:r w:rsidR="006C2275" w:rsidRPr="00EB48A5">
        <w:t>,</w:t>
      </w:r>
      <w:r w:rsidR="00AE0C55" w:rsidRPr="00AE0C55">
        <w:t xml:space="preserve"> and comic book collections, up to $2,500 in all;</w:t>
      </w:r>
    </w:p>
    <w:p w14:paraId="6BC783EB" w14:textId="1FBD2751" w:rsidR="00AE0C55" w:rsidRDefault="00E55016" w:rsidP="00C51C49">
      <w:pPr>
        <w:pStyle w:val="ListParagraph"/>
        <w:numPr>
          <w:ilvl w:val="0"/>
          <w:numId w:val="21"/>
        </w:numPr>
      </w:pPr>
      <w:r w:rsidRPr="00EB48A5">
        <w:t>s</w:t>
      </w:r>
      <w:r w:rsidR="00332FBA" w:rsidRPr="00E76D2B">
        <w:t>tamps</w:t>
      </w:r>
      <w:r w:rsidR="00332FBA" w:rsidRPr="00332FBA">
        <w:t xml:space="preserve"> and philatelic property (such as stamp collections) up to $2,000 in all;</w:t>
      </w:r>
      <w:r w:rsidR="00CB314F">
        <w:t xml:space="preserve"> and</w:t>
      </w:r>
    </w:p>
    <w:p w14:paraId="631099C1" w14:textId="36CFE594" w:rsidR="00332FBA" w:rsidRDefault="00E55016" w:rsidP="00C51C49">
      <w:pPr>
        <w:pStyle w:val="ListParagraph"/>
        <w:numPr>
          <w:ilvl w:val="0"/>
          <w:numId w:val="21"/>
        </w:numPr>
      </w:pPr>
      <w:r w:rsidRPr="00EB48A5">
        <w:t>s</w:t>
      </w:r>
      <w:r w:rsidR="00332FBA" w:rsidRPr="00E76D2B">
        <w:t>ilverware</w:t>
      </w:r>
      <w:r w:rsidR="00332FBA" w:rsidRPr="00332FBA">
        <w:t>, silver-plated ware, goldware, gold-plated ware</w:t>
      </w:r>
      <w:r w:rsidR="00C515CB" w:rsidRPr="00EB48A5">
        <w:t>,</w:t>
      </w:r>
      <w:r w:rsidR="00332FBA" w:rsidRPr="00332FBA">
        <w:t xml:space="preserve"> and pewterware up to $10,000 in all.</w:t>
      </w:r>
    </w:p>
    <w:p w14:paraId="42177A90" w14:textId="77777777" w:rsidR="00142C55" w:rsidRDefault="00142C55" w:rsidP="00E170BA"/>
    <w:p w14:paraId="5A65DE2D" w14:textId="479BE11A" w:rsidR="00E170BA" w:rsidRDefault="00E170BA" w:rsidP="00E170BA">
      <w:r w:rsidRPr="00E170BA">
        <w:t>The above limits do not apply to any loss or damage caused by the “Specified Perils” as defined.</w:t>
      </w:r>
    </w:p>
    <w:p w14:paraId="3C4BB96C" w14:textId="77777777" w:rsidR="00142C55" w:rsidRDefault="00142C55" w:rsidP="00E170BA"/>
    <w:p w14:paraId="5949E5A3" w14:textId="6F6EFF31" w:rsidR="00FF080A" w:rsidRDefault="00FF080A" w:rsidP="00E170BA">
      <w:r w:rsidRPr="00FF080A">
        <w:t xml:space="preserve">"We" </w:t>
      </w:r>
      <w:r w:rsidR="009A4FDD">
        <w:t xml:space="preserve">also </w:t>
      </w:r>
      <w:r w:rsidRPr="00FF080A">
        <w:t>insure:</w:t>
      </w:r>
    </w:p>
    <w:p w14:paraId="267197FB" w14:textId="306780EE" w:rsidR="009A4FDD" w:rsidRDefault="00E55016" w:rsidP="00C51C49">
      <w:pPr>
        <w:pStyle w:val="ListParagraph"/>
        <w:numPr>
          <w:ilvl w:val="0"/>
          <w:numId w:val="21"/>
        </w:numPr>
      </w:pPr>
      <w:r w:rsidRPr="00EB48A5">
        <w:t>b</w:t>
      </w:r>
      <w:r w:rsidR="007A3CC2" w:rsidRPr="00E76D2B">
        <w:t>ooks</w:t>
      </w:r>
      <w:r w:rsidR="007A3CC2" w:rsidRPr="007A3CC2">
        <w:t>, tools</w:t>
      </w:r>
      <w:r w:rsidR="00E76D2B" w:rsidRPr="00EB48A5">
        <w:t>,</w:t>
      </w:r>
      <w:r w:rsidR="007A3CC2" w:rsidRPr="007A3CC2">
        <w:t xml:space="preserve"> and instruments pertaining to a “</w:t>
      </w:r>
      <w:r w:rsidR="00C05B97" w:rsidRPr="00EB48A5">
        <w:t>Business</w:t>
      </w:r>
      <w:r w:rsidR="007A3CC2" w:rsidRPr="007A3CC2">
        <w:t>”, profession or occupation for an amount up to $10,000 in all, but only while on "your" "</w:t>
      </w:r>
      <w:r w:rsidR="00FB79F3">
        <w:t>Premises</w:t>
      </w:r>
      <w:r w:rsidR="007A3CC2" w:rsidRPr="007A3CC2">
        <w:t>". Other “</w:t>
      </w:r>
      <w:r w:rsidR="00C05B97" w:rsidRPr="00EB48A5">
        <w:t>Business</w:t>
      </w:r>
      <w:r w:rsidR="007A3CC2" w:rsidRPr="007A3CC2">
        <w:t>” property, including samples and goods held for sale, is not insured;</w:t>
      </w:r>
    </w:p>
    <w:p w14:paraId="0A32C33C" w14:textId="1C72453F" w:rsidR="00C47DD2" w:rsidRDefault="00E55016" w:rsidP="00C51C49">
      <w:pPr>
        <w:pStyle w:val="ListParagraph"/>
        <w:numPr>
          <w:ilvl w:val="0"/>
          <w:numId w:val="21"/>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$6,000 in all;</w:t>
      </w:r>
    </w:p>
    <w:p w14:paraId="5DA60802" w14:textId="50253C3B" w:rsidR="001B7226" w:rsidRDefault="00E55016" w:rsidP="00C51C49">
      <w:pPr>
        <w:pStyle w:val="ListParagraph"/>
        <w:numPr>
          <w:ilvl w:val="0"/>
          <w:numId w:val="21"/>
        </w:numPr>
      </w:pPr>
      <w:r w:rsidRPr="00EB48A5">
        <w:t>l</w:t>
      </w:r>
      <w:r w:rsidR="004879CC" w:rsidRPr="00E76D2B">
        <w:t>egal</w:t>
      </w:r>
      <w:r w:rsidR="004879CC" w:rsidRPr="004879CC">
        <w:t xml:space="preserve"> tender money, bullion, or “</w:t>
      </w:r>
      <w:r w:rsidR="00332961" w:rsidRPr="00EB48A5">
        <w:t>Cash Cards</w:t>
      </w:r>
      <w:r w:rsidR="004879CC" w:rsidRPr="004879CC">
        <w:t xml:space="preserve">” up to $1,000 in all;  </w:t>
      </w:r>
    </w:p>
    <w:p w14:paraId="1576D361" w14:textId="2B83981B" w:rsidR="004879CC" w:rsidRDefault="008476C5" w:rsidP="00C51C49">
      <w:pPr>
        <w:pStyle w:val="ListParagraph"/>
        <w:numPr>
          <w:ilvl w:val="0"/>
          <w:numId w:val="21"/>
        </w:numPr>
      </w:pPr>
      <w:r w:rsidRPr="00EB48A5">
        <w:t>self-propelled</w:t>
      </w:r>
      <w:r w:rsidR="004879CC" w:rsidRPr="004879CC">
        <w:t xml:space="preserve"> lawn mowers, lawn and garden tractors, other gardening equipment, snow blowers and golf carts, including attachments and accessories up to $15,000 in all;</w:t>
      </w:r>
    </w:p>
    <w:p w14:paraId="5B67C921" w14:textId="59358BF2" w:rsidR="004879CC" w:rsidRDefault="000C6AA7" w:rsidP="00C51C49">
      <w:pPr>
        <w:pStyle w:val="ListParagraph"/>
        <w:numPr>
          <w:ilvl w:val="0"/>
          <w:numId w:val="21"/>
        </w:numPr>
      </w:pPr>
      <w:r w:rsidRPr="00EB48A5">
        <w:t>w</w:t>
      </w:r>
      <w:r w:rsidR="008471A2" w:rsidRPr="00E76D2B">
        <w:t>atercraft</w:t>
      </w:r>
      <w:r w:rsidR="008471A2" w:rsidRPr="008471A2">
        <w:t xml:space="preserve">, their furnishings, equipment, </w:t>
      </w:r>
      <w:r w:rsidR="00577EDD" w:rsidRPr="008471A2">
        <w:t>accessories,</w:t>
      </w:r>
      <w:r w:rsidR="008471A2" w:rsidRPr="008471A2">
        <w:t xml:space="preserve"> and motors up to $3,000 in all. These are insured only for “</w:t>
      </w:r>
      <w:r w:rsidR="00E72C48">
        <w:t>S</w:t>
      </w:r>
      <w:r w:rsidR="008471A2" w:rsidRPr="00E76D2B">
        <w:t xml:space="preserve">pecified </w:t>
      </w:r>
      <w:r w:rsidR="00E72C48">
        <w:t>P</w:t>
      </w:r>
      <w:r w:rsidR="008471A2" w:rsidRPr="00E76D2B">
        <w:t>eril</w:t>
      </w:r>
      <w:r w:rsidR="00E72C48">
        <w:t>(</w:t>
      </w:r>
      <w:r w:rsidR="008471A2" w:rsidRPr="00E76D2B">
        <w:t>s</w:t>
      </w:r>
      <w:r w:rsidR="00E72C48">
        <w:t>)</w:t>
      </w:r>
      <w:r w:rsidR="008471A2" w:rsidRPr="00E76D2B">
        <w:t>”</w:t>
      </w:r>
      <w:r w:rsidR="008471A2" w:rsidRPr="008471A2">
        <w:t xml:space="preserve"> and theft or attempted theft. Loss or damage from windstorm or hail is  insured only if they were inside a fully enclosed building. Canoes, pedalos</w:t>
      </w:r>
      <w:r w:rsidR="004024CA" w:rsidRPr="00EB48A5">
        <w:t>,</w:t>
      </w:r>
      <w:r w:rsidR="008471A2" w:rsidRPr="008471A2">
        <w:t xml:space="preserve"> and rowboats are also insured while in the open;</w:t>
      </w:r>
    </w:p>
    <w:p w14:paraId="314E90E9" w14:textId="058D5DC0" w:rsidR="008471A2" w:rsidRDefault="008471A2" w:rsidP="00C51C49">
      <w:pPr>
        <w:pStyle w:val="ListParagraph"/>
        <w:numPr>
          <w:ilvl w:val="0"/>
          <w:numId w:val="21"/>
        </w:numPr>
      </w:pPr>
      <w:r w:rsidRPr="008471A2">
        <w:t xml:space="preserve">"Computer </w:t>
      </w:r>
      <w:r w:rsidR="00FE236E" w:rsidRPr="00EB48A5">
        <w:t>S</w:t>
      </w:r>
      <w:r w:rsidRPr="00E76D2B">
        <w:t>oftware</w:t>
      </w:r>
      <w:r w:rsidRPr="008471A2">
        <w:t>", including “</w:t>
      </w:r>
      <w:r w:rsidR="00683B2F" w:rsidRPr="00EB48A5">
        <w:t>D</w:t>
      </w:r>
      <w:r w:rsidRPr="00E76D2B">
        <w:t xml:space="preserve">igital </w:t>
      </w:r>
      <w:r w:rsidR="00683B2F" w:rsidRPr="00EB48A5">
        <w:t>A</w:t>
      </w:r>
      <w:r w:rsidRPr="00E76D2B">
        <w:t>ssets</w:t>
      </w:r>
      <w:r w:rsidRPr="008471A2">
        <w:t>” up to $5,000 in all, including the cost of gathering or assembling information;</w:t>
      </w:r>
    </w:p>
    <w:p w14:paraId="16E99273" w14:textId="7A8ADA62" w:rsidR="008471A2" w:rsidRDefault="000C6AA7" w:rsidP="00C51C49">
      <w:pPr>
        <w:pStyle w:val="ListParagraph"/>
        <w:numPr>
          <w:ilvl w:val="0"/>
          <w:numId w:val="21"/>
        </w:numPr>
      </w:pPr>
      <w:r w:rsidRPr="00EB48A5">
        <w:t>a</w:t>
      </w:r>
      <w:r w:rsidR="0098718C" w:rsidRPr="00E76D2B">
        <w:t>ntiques</w:t>
      </w:r>
      <w:r w:rsidR="0098718C" w:rsidRPr="0098718C">
        <w:t xml:space="preserve"> only for their depreciated value (antique value is not covered unless specifically scheduled);</w:t>
      </w:r>
    </w:p>
    <w:p w14:paraId="393C303E" w14:textId="4743AC12" w:rsidR="0098718C" w:rsidRDefault="000C6AA7" w:rsidP="00C51C49">
      <w:pPr>
        <w:pStyle w:val="ListParagraph"/>
        <w:numPr>
          <w:ilvl w:val="0"/>
          <w:numId w:val="21"/>
        </w:numPr>
      </w:pPr>
      <w:r w:rsidRPr="00EB48A5">
        <w:t>p</w:t>
      </w:r>
      <w:r w:rsidR="0098718C" w:rsidRPr="00E76D2B">
        <w:t>arts</w:t>
      </w:r>
      <w:r w:rsidR="0098718C" w:rsidRPr="0098718C">
        <w:t xml:space="preserve"> for motorized vehicles that are not yet installed up to $3,000 in all;</w:t>
      </w:r>
    </w:p>
    <w:p w14:paraId="774F9754" w14:textId="121CBAC0" w:rsidR="0098718C" w:rsidRDefault="000C6AA7" w:rsidP="00C51C49">
      <w:pPr>
        <w:pStyle w:val="ListParagraph"/>
        <w:numPr>
          <w:ilvl w:val="0"/>
          <w:numId w:val="21"/>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$3,000 in all;</w:t>
      </w:r>
    </w:p>
    <w:p w14:paraId="1A4B0389" w14:textId="1D78B8F9" w:rsidR="009A52BD" w:rsidRDefault="000C6AA7" w:rsidP="00C51C49">
      <w:pPr>
        <w:pStyle w:val="ListParagraph"/>
        <w:numPr>
          <w:ilvl w:val="0"/>
          <w:numId w:val="21"/>
        </w:numPr>
      </w:pPr>
      <w:r w:rsidRPr="00EB48A5">
        <w:t>u</w:t>
      </w:r>
      <w:r w:rsidR="00860C4D" w:rsidRPr="00E76D2B">
        <w:t>tility</w:t>
      </w:r>
      <w:r w:rsidR="00860C4D" w:rsidRPr="00860C4D">
        <w:t xml:space="preserve"> trailers up to $1,000 in all;</w:t>
      </w:r>
    </w:p>
    <w:p w14:paraId="3343522C" w14:textId="5DC8C687" w:rsidR="0065173B" w:rsidRPr="005A3B33" w:rsidRDefault="000C6AA7" w:rsidP="00C51C49">
      <w:pPr>
        <w:pStyle w:val="ListParagraph"/>
        <w:numPr>
          <w:ilvl w:val="0"/>
          <w:numId w:val="21"/>
        </w:numPr>
      </w:pPr>
      <w:r w:rsidRPr="005A3B33">
        <w:t>w</w:t>
      </w:r>
      <w:r w:rsidR="0065173B" w:rsidRPr="005A3B33">
        <w:t>ine or alcoholic beverage collections up to $2,000 in all. "We" do not cover loss or damage caused by breakage or spoilage</w:t>
      </w:r>
      <w:r w:rsidR="00C3048A" w:rsidRPr="005A3B33">
        <w:t>;</w:t>
      </w:r>
      <w:r w:rsidR="00672CEF" w:rsidRPr="005A3B33">
        <w:t xml:space="preserve"> and</w:t>
      </w:r>
    </w:p>
    <w:p w14:paraId="3808579D" w14:textId="77777777" w:rsidR="00930F50" w:rsidRPr="00E76D2B" w:rsidRDefault="00930F50" w:rsidP="00FB166A">
      <w:pPr>
        <w:pStyle w:val="ListParagraph"/>
        <w:numPr>
          <w:ilvl w:val="0"/>
          <w:numId w:val="21"/>
        </w:numPr>
      </w:pPr>
      <w:r w:rsidRPr="00E76D2B">
        <w:t>"Your" legally owned cannabis seeds, plants, and cannabis in all consumable forms, whether for medicinal or recreational use; it's related equipment and paraphernalia, is insured up to $500 in all, but only while on “your” “</w:t>
      </w:r>
      <w:r>
        <w:t>Premises</w:t>
      </w:r>
      <w:r w:rsidRPr="00E76D2B">
        <w:t xml:space="preserve">”. However, the following conditions apply: </w:t>
      </w:r>
    </w:p>
    <w:p w14:paraId="3315F62E" w14:textId="77777777" w:rsidR="00930F50" w:rsidRPr="00E76D2B" w:rsidRDefault="00930F50" w:rsidP="00930F50">
      <w:pPr>
        <w:pStyle w:val="ListParagraph"/>
        <w:numPr>
          <w:ilvl w:val="1"/>
          <w:numId w:val="21"/>
        </w:numPr>
      </w:pPr>
      <w:r w:rsidRPr="00E76D2B">
        <w:lastRenderedPageBreak/>
        <w:t>failure to comply, at any time, with any provincial or federal law relating to cannabis, will negate coverage under this Special Limit; and</w:t>
      </w:r>
    </w:p>
    <w:p w14:paraId="27D1418F" w14:textId="26481A02" w:rsidR="0020759D" w:rsidRDefault="00C731B9" w:rsidP="003E12D7">
      <w:pPr>
        <w:pStyle w:val="ListParagraph"/>
        <w:numPr>
          <w:ilvl w:val="1"/>
          <w:numId w:val="21"/>
        </w:numPr>
      </w:pPr>
      <w:r>
        <w:t>“Actual Cash Value”</w:t>
      </w:r>
      <w:r w:rsidR="00930F50" w:rsidRPr="00E76D2B">
        <w:t xml:space="preserve"> will be the basis of claim payment for this Personal Property.</w:t>
      </w:r>
    </w:p>
    <w:p w14:paraId="539AC3C6" w14:textId="77777777" w:rsidR="009223B5" w:rsidRDefault="009223B5" w:rsidP="009223B5"/>
    <w:p w14:paraId="10AFA518" w14:textId="57385993" w:rsidR="00725503" w:rsidRDefault="00224B8F" w:rsidP="00930F50">
      <w:pPr>
        <w:pStyle w:val="Heading2"/>
      </w:pPr>
      <w:bookmarkStart w:id="16" w:name="_Toc142474960"/>
      <w:r w:rsidRPr="00224B8F">
        <w:t>IMPROVEMENTS AND BETTERMENTS</w:t>
      </w:r>
      <w:bookmarkEnd w:id="16"/>
    </w:p>
    <w:p w14:paraId="5B1838DE" w14:textId="57668BEE" w:rsidR="00152A76" w:rsidRDefault="00152A76" w:rsidP="00152A76">
      <w:r>
        <w:t>“We” also insure improvements and betterments at the "</w:t>
      </w:r>
      <w:r w:rsidR="00AF5A7E">
        <w:t>D</w:t>
      </w:r>
      <w:r>
        <w:t>welling" made by “</w:t>
      </w:r>
      <w:r w:rsidR="00AF5A7E">
        <w:t>Y</w:t>
      </w:r>
      <w:r>
        <w:t>ou” or acquired at “your” expense including:</w:t>
      </w:r>
    </w:p>
    <w:p w14:paraId="4B4A9462" w14:textId="0CC79868" w:rsidR="00152A76" w:rsidRDefault="00152A76" w:rsidP="00A24622">
      <w:pPr>
        <w:pStyle w:val="ListParagraph"/>
        <w:numPr>
          <w:ilvl w:val="0"/>
          <w:numId w:val="89"/>
        </w:numPr>
      </w:pPr>
      <w:r>
        <w:t>fittings and fixtures;</w:t>
      </w:r>
    </w:p>
    <w:p w14:paraId="072B577C" w14:textId="073490FD" w:rsidR="00152A76" w:rsidRDefault="00152A76" w:rsidP="00A24622">
      <w:pPr>
        <w:pStyle w:val="ListParagraph"/>
        <w:numPr>
          <w:ilvl w:val="0"/>
          <w:numId w:val="89"/>
        </w:numPr>
      </w:pPr>
      <w:r>
        <w:t>any building, structure, swimming pool, hot tub, or sauna and their attached equipment on the "</w:t>
      </w:r>
      <w:r w:rsidR="00AF5A7E">
        <w:t>P</w:t>
      </w:r>
      <w:r>
        <w:t>remises";</w:t>
      </w:r>
    </w:p>
    <w:p w14:paraId="24C7E865" w14:textId="16A7BC6E" w:rsidR="00152A76" w:rsidRDefault="00152A76" w:rsidP="00A24622">
      <w:pPr>
        <w:pStyle w:val="ListParagraph"/>
        <w:numPr>
          <w:ilvl w:val="0"/>
          <w:numId w:val="89"/>
        </w:numPr>
      </w:pPr>
      <w:r>
        <w:t>materials and supplies on the “</w:t>
      </w:r>
      <w:r w:rsidR="00AF5A7E">
        <w:t>P</w:t>
      </w:r>
      <w:r>
        <w:t>remises” for use in such improvements and betterments;</w:t>
      </w:r>
      <w:r w:rsidR="00DD55F1">
        <w:t xml:space="preserve"> and</w:t>
      </w:r>
    </w:p>
    <w:p w14:paraId="06A2809D" w14:textId="79D9E87D" w:rsidR="007F28BD" w:rsidRDefault="00152A76" w:rsidP="00A24622">
      <w:pPr>
        <w:pStyle w:val="ListParagraph"/>
        <w:numPr>
          <w:ilvl w:val="0"/>
          <w:numId w:val="89"/>
        </w:numPr>
      </w:pPr>
      <w:r>
        <w:t>any upgrades to the standard unit as described in the bylaws of the “Condominium Corporation” under clause 56 (1) (h) of the Condominium Act, 1998 Ontario or as described in the schedule mentioned in clause 43 (5) (h) of the Condominium Act 1998 Ontario.</w:t>
      </w:r>
    </w:p>
    <w:p w14:paraId="14723988" w14:textId="77777777" w:rsidR="00AE55A0" w:rsidRDefault="00AE55A0" w:rsidP="00AE55A0"/>
    <w:p w14:paraId="00173345" w14:textId="78440C43" w:rsidR="006604D2" w:rsidRDefault="007177F6" w:rsidP="007177F6">
      <w:pPr>
        <w:pStyle w:val="Heading2"/>
      </w:pPr>
      <w:bookmarkStart w:id="17" w:name="_Toc142474961"/>
      <w:r w:rsidRPr="007177F6">
        <w:t>LOSS ASSESSMENT CHARGES</w:t>
      </w:r>
      <w:bookmarkEnd w:id="17"/>
    </w:p>
    <w:p w14:paraId="118BF32D" w14:textId="64B9EC0E" w:rsidR="00C272EF" w:rsidRPr="00594246" w:rsidRDefault="00C272EF" w:rsidP="00C272EF">
      <w:r w:rsidRPr="00D43D8D">
        <w:t xml:space="preserve">“We” will pay </w:t>
      </w:r>
      <w:r w:rsidRPr="00594246">
        <w:t xml:space="preserve"> for "your" share of a</w:t>
      </w:r>
      <w:r w:rsidR="00F8125C" w:rsidRPr="00594246">
        <w:t>ny</w:t>
      </w:r>
      <w:r w:rsidRPr="00594246">
        <w:t xml:space="preserve"> special assessment if:</w:t>
      </w:r>
    </w:p>
    <w:p w14:paraId="40FCC51D" w14:textId="3FB6776E" w:rsidR="00C272EF" w:rsidRPr="00594246" w:rsidRDefault="00C272EF" w:rsidP="005E02E8">
      <w:pPr>
        <w:pStyle w:val="ListParagraph"/>
        <w:numPr>
          <w:ilvl w:val="1"/>
          <w:numId w:val="117"/>
        </w:numPr>
      </w:pPr>
      <w:r w:rsidRPr="00594246">
        <w:t>the assessment is valid under the “Condominium Corporation's” governing rules, and</w:t>
      </w:r>
    </w:p>
    <w:p w14:paraId="3C22B31E" w14:textId="0A725592" w:rsidR="00C272EF" w:rsidRPr="00594246" w:rsidRDefault="00C272EF" w:rsidP="005E02E8">
      <w:pPr>
        <w:pStyle w:val="ListParagraph"/>
        <w:numPr>
          <w:ilvl w:val="1"/>
          <w:numId w:val="117"/>
        </w:numPr>
      </w:pPr>
      <w:r w:rsidRPr="00594246">
        <w:t xml:space="preserve">it is made necessary by a direct loss to the collectively owned condominium property caused by an </w:t>
      </w:r>
      <w:r w:rsidR="003E31A5" w:rsidRPr="00594246">
        <w:t>i</w:t>
      </w:r>
      <w:r w:rsidRPr="00594246">
        <w:t xml:space="preserve">nsured </w:t>
      </w:r>
      <w:r w:rsidR="003E31A5" w:rsidRPr="00594246">
        <w:t>p</w:t>
      </w:r>
      <w:r w:rsidRPr="00594246">
        <w:t>eril in this policy.</w:t>
      </w:r>
    </w:p>
    <w:p w14:paraId="1A3E479D" w14:textId="77777777" w:rsidR="00C272EF" w:rsidRPr="00594246" w:rsidRDefault="00C272EF" w:rsidP="00C272EF"/>
    <w:p w14:paraId="5F120242" w14:textId="0A554A62" w:rsidR="007177F6" w:rsidRDefault="00C272EF" w:rsidP="00C272EF">
      <w:r w:rsidRPr="00594246">
        <w:t xml:space="preserve">“We” will pay up </w:t>
      </w:r>
      <w:r w:rsidRPr="00D43D8D">
        <w:t>to $10,000</w:t>
      </w:r>
      <w:r w:rsidRPr="00594246">
        <w:t xml:space="preserve"> (or the amount shown on the “Declaration Page”) for that part of an assessment made necessary by a deductible in the insurance policy of the “Condominium Corporation” and in accordance with clause 105 of the Condominium Act, 1998 Ontario.</w:t>
      </w:r>
    </w:p>
    <w:p w14:paraId="4884D3E3" w14:textId="77777777" w:rsidR="00AE55A0" w:rsidRDefault="00AE55A0" w:rsidP="00C272EF"/>
    <w:p w14:paraId="5F209C1E" w14:textId="571A66D4" w:rsidR="00AE55A0" w:rsidRDefault="00393827" w:rsidP="00393827">
      <w:pPr>
        <w:pStyle w:val="Heading2"/>
      </w:pPr>
      <w:bookmarkStart w:id="18" w:name="_Toc142474962"/>
      <w:r w:rsidRPr="00393827">
        <w:t>ADDITIONAL PROTECTION FOR BUILDING</w:t>
      </w:r>
      <w:bookmarkEnd w:id="18"/>
    </w:p>
    <w:p w14:paraId="54D837A2" w14:textId="2AD73AB1" w:rsidR="00C00F56" w:rsidRPr="00D43D8D" w:rsidRDefault="00C00F56" w:rsidP="00C00F56">
      <w:r w:rsidRPr="00D43D8D">
        <w:t>“We” insure  items of real property that pertain exclusively to “your” "</w:t>
      </w:r>
      <w:r w:rsidR="00C75C7B" w:rsidRPr="00D43D8D">
        <w:t>D</w:t>
      </w:r>
      <w:r w:rsidRPr="00D43D8D">
        <w:t>welling” as a "</w:t>
      </w:r>
      <w:r w:rsidR="00C75C7B" w:rsidRPr="00D43D8D">
        <w:t>C</w:t>
      </w:r>
      <w:r w:rsidRPr="00D43D8D">
        <w:t xml:space="preserve">ondominium </w:t>
      </w:r>
      <w:r w:rsidR="00C75C7B" w:rsidRPr="00D43D8D">
        <w:t>U</w:t>
      </w:r>
      <w:r w:rsidRPr="00D43D8D">
        <w:t xml:space="preserve">nit </w:t>
      </w:r>
      <w:r w:rsidR="00C75C7B" w:rsidRPr="00D43D8D">
        <w:t>O</w:t>
      </w:r>
      <w:r w:rsidRPr="00D43D8D">
        <w:t xml:space="preserve">wner" and that are not part of or apply to the standard unit as described in the bylaws of the “Condominium Corporation” under clause 56 (1) (h) of the Condominium Act, 1998 Ontario or as described in the schedule mentioned in clause 43 (5) (h) of the Condominium Act 1998 Ontario. </w:t>
      </w:r>
    </w:p>
    <w:p w14:paraId="05DB20A4" w14:textId="77777777" w:rsidR="00C00F56" w:rsidRPr="00D43D8D" w:rsidRDefault="00C00F56" w:rsidP="00C00F56"/>
    <w:p w14:paraId="427FDE70" w14:textId="5A2DB5C3" w:rsidR="00C00F56" w:rsidRPr="00D43D8D" w:rsidRDefault="00C00F56" w:rsidP="00C00F56">
      <w:r w:rsidRPr="00D43D8D">
        <w:t>“We” insure the physical structure of “your” "</w:t>
      </w:r>
      <w:r w:rsidR="00BA3DA9" w:rsidRPr="00D43D8D">
        <w:t>D</w:t>
      </w:r>
      <w:r w:rsidRPr="00D43D8D">
        <w:t>welling" as a "</w:t>
      </w:r>
      <w:r w:rsidR="00BA3DA9" w:rsidRPr="00D43D8D">
        <w:t>C</w:t>
      </w:r>
      <w:r w:rsidRPr="00D43D8D">
        <w:t xml:space="preserve">ondominium </w:t>
      </w:r>
      <w:r w:rsidR="00BA3DA9" w:rsidRPr="00D43D8D">
        <w:t>U</w:t>
      </w:r>
      <w:r w:rsidRPr="00D43D8D">
        <w:t xml:space="preserve">nit </w:t>
      </w:r>
      <w:r w:rsidR="00BA3DA9" w:rsidRPr="00D43D8D">
        <w:t>O</w:t>
      </w:r>
      <w:r w:rsidRPr="00D43D8D">
        <w:t>wner" (excluding Improvements and Betterments made or acquired by “</w:t>
      </w:r>
      <w:r w:rsidR="00BA3DA9" w:rsidRPr="00D43D8D">
        <w:t>Y</w:t>
      </w:r>
      <w:r w:rsidRPr="00D43D8D">
        <w:t>ou"</w:t>
      </w:r>
      <w:r w:rsidR="009273BD" w:rsidRPr="00D43D8D">
        <w:t>)</w:t>
      </w:r>
      <w:r w:rsidRPr="00D43D8D">
        <w:t>, if the “Condominium Corporation” has no insurance, its insurance is inadequate, or it is not effective</w:t>
      </w:r>
      <w:r w:rsidR="00505041" w:rsidRPr="00D43D8D">
        <w:t>,</w:t>
      </w:r>
      <w:r w:rsidRPr="00D43D8D">
        <w:t xml:space="preserve"> but is made necessary by a direct loss to the property caused by an </w:t>
      </w:r>
      <w:r w:rsidR="00BA3DA9" w:rsidRPr="00D43D8D">
        <w:t>i</w:t>
      </w:r>
      <w:r w:rsidRPr="00D43D8D">
        <w:t xml:space="preserve">nsured </w:t>
      </w:r>
      <w:r w:rsidR="005F31AA" w:rsidRPr="00D43D8D">
        <w:t>p</w:t>
      </w:r>
      <w:r w:rsidRPr="00D43D8D">
        <w:t>eril in this policy.</w:t>
      </w:r>
    </w:p>
    <w:p w14:paraId="1B221C9C" w14:textId="77777777" w:rsidR="00B674FA" w:rsidRPr="00D43D8D" w:rsidRDefault="00B674FA" w:rsidP="00C00F56"/>
    <w:p w14:paraId="3B17C1E2" w14:textId="6293736D" w:rsidR="00393827" w:rsidRDefault="00930F50" w:rsidP="00C00F56">
      <w:r w:rsidRPr="00D43D8D">
        <w:t>“We” will pay up to $</w:t>
      </w:r>
      <w:r w:rsidR="00C00F56" w:rsidRPr="00D43D8D">
        <w:t>1,000, (or the amount shown on the “Declaration Page”), for any loss or portion of a loss that results from a deductible in the insurance policy of the “Condominium Corporation” and in accordance with clause 105 of the Condominium Act, 1998 Ontario.</w:t>
      </w:r>
    </w:p>
    <w:p w14:paraId="524842B1" w14:textId="77777777" w:rsidR="0088365C" w:rsidRPr="00393827" w:rsidRDefault="0088365C" w:rsidP="00C00F56"/>
    <w:p w14:paraId="2320E798" w14:textId="4D388AEF" w:rsidR="006E224E" w:rsidRDefault="006E224E" w:rsidP="00323655">
      <w:pPr>
        <w:pStyle w:val="Heading2"/>
      </w:pPr>
      <w:bookmarkStart w:id="19" w:name="_Toc141731444"/>
      <w:bookmarkStart w:id="20" w:name="_Toc142474963"/>
      <w:r w:rsidRPr="006E224E">
        <w:t>COVERAGE D - ADDITIONAL LIVING EXPENSES</w:t>
      </w:r>
      <w:bookmarkEnd w:id="19"/>
      <w:bookmarkEnd w:id="20"/>
    </w:p>
    <w:p w14:paraId="59C866BB" w14:textId="4A0B6C78" w:rsidR="00323655" w:rsidRDefault="00E506AF" w:rsidP="00323655">
      <w:r w:rsidRPr="00E506AF">
        <w:t>The amount of insurance for Additional Living Expenses is the total amount for any one or a combination of the following coverages. The periods of time stated below are not limited by the expiration of the policy.  “We” do not insure the cancellation of a lease or agreement.</w:t>
      </w:r>
    </w:p>
    <w:p w14:paraId="4938AD78" w14:textId="77777777" w:rsidR="00E506AF" w:rsidRDefault="00E506AF" w:rsidP="00323655"/>
    <w:p w14:paraId="37948A74" w14:textId="79A2256B" w:rsidR="00490687" w:rsidRDefault="00E506AF" w:rsidP="00C51C49">
      <w:pPr>
        <w:pStyle w:val="ListParagraph"/>
        <w:numPr>
          <w:ilvl w:val="0"/>
          <w:numId w:val="22"/>
        </w:numPr>
      </w:pPr>
      <w:r w:rsidRPr="00490687">
        <w:rPr>
          <w:b/>
          <w:bCs/>
        </w:rPr>
        <w:t>Additional Living Expense:</w:t>
      </w:r>
      <w:r w:rsidRPr="00E506AF">
        <w:t xml:space="preserve"> If damage to “your” “</w:t>
      </w:r>
      <w:r w:rsidR="00B06095">
        <w:t>Dwelling</w:t>
      </w:r>
      <w:r w:rsidRPr="00E506AF">
        <w:t>” by an insured peril makes it unfit for occupancy, or “</w:t>
      </w:r>
      <w:r w:rsidR="00FA6F92">
        <w:t>You</w:t>
      </w:r>
      <w:r w:rsidRPr="00E506AF">
        <w:t>” have to move out while repairs are being made, “</w:t>
      </w:r>
      <w:r w:rsidR="00DE54AF">
        <w:t>We</w:t>
      </w:r>
      <w:r w:rsidRPr="00E506AF">
        <w:t>” insure any necessary increase in living expenses including moving expenses incurred by “</w:t>
      </w:r>
      <w:r w:rsidR="00FA6F92">
        <w:t>You</w:t>
      </w:r>
      <w:r w:rsidRPr="00E506AF">
        <w:t xml:space="preserve">”, so that “your” household can maintain its normal standard of living.  Payment shall be for the reasonable time required to </w:t>
      </w:r>
      <w:r w:rsidRPr="00E506AF">
        <w:lastRenderedPageBreak/>
        <w:t>repair or rebuild “your” “</w:t>
      </w:r>
      <w:r w:rsidR="00B06095">
        <w:t>Dwelling</w:t>
      </w:r>
      <w:r w:rsidRPr="00E506AF">
        <w:t>” or, if “</w:t>
      </w:r>
      <w:r w:rsidR="00FA6F92">
        <w:t>You</w:t>
      </w:r>
      <w:r w:rsidRPr="00E506AF">
        <w:t>” permanently relocate, the reasonable time required for “your” household to settle elsewhere.</w:t>
      </w:r>
    </w:p>
    <w:p w14:paraId="364F8DE6" w14:textId="77777777" w:rsidR="00490687" w:rsidRDefault="00490687" w:rsidP="00490687"/>
    <w:p w14:paraId="5691A0C9" w14:textId="39A8807C" w:rsidR="00490687" w:rsidRDefault="00490687" w:rsidP="00C51C49">
      <w:pPr>
        <w:pStyle w:val="ListParagraph"/>
        <w:numPr>
          <w:ilvl w:val="0"/>
          <w:numId w:val="22"/>
        </w:numPr>
      </w:pPr>
      <w:r w:rsidRPr="00490687">
        <w:rPr>
          <w:b/>
          <w:bCs/>
        </w:rPr>
        <w:t>Fair Rental Value:</w:t>
      </w:r>
      <w:r w:rsidRPr="00490687">
        <w:t xml:space="preserve"> If damage to “your” “</w:t>
      </w:r>
      <w:r w:rsidR="00B06095">
        <w:t>Dwelling</w:t>
      </w:r>
      <w:r w:rsidRPr="00490687">
        <w:t xml:space="preserve">” or </w:t>
      </w:r>
      <w:r w:rsidR="00293937">
        <w:t>“</w:t>
      </w:r>
      <w:r w:rsidR="005C7CBD">
        <w:t>Detached Private Structure(s)</w:t>
      </w:r>
      <w:r w:rsidR="004A3BE9">
        <w:t>”</w:t>
      </w:r>
      <w:r w:rsidRPr="00490687">
        <w:t xml:space="preserve"> by an insured peril makes that part of the “</w:t>
      </w:r>
      <w:r w:rsidR="00B06095">
        <w:t>Dwelling</w:t>
      </w:r>
      <w:r w:rsidRPr="00490687">
        <w:t xml:space="preserve">”, or </w:t>
      </w:r>
      <w:r w:rsidR="004A3BE9">
        <w:t>“</w:t>
      </w:r>
      <w:r w:rsidR="005C7CBD">
        <w:t>Detached Private Structure(s)</w:t>
      </w:r>
      <w:r w:rsidR="004A3BE9">
        <w:t>”</w:t>
      </w:r>
      <w:r w:rsidRPr="00490687">
        <w:t xml:space="preserve"> rented to others or held for rental by “</w:t>
      </w:r>
      <w:r w:rsidR="00FA6F92">
        <w:t>You</w:t>
      </w:r>
      <w:r w:rsidRPr="00490687">
        <w:t>” unfit for occupancy, “</w:t>
      </w:r>
      <w:r w:rsidR="00DE54AF">
        <w:t>We</w:t>
      </w:r>
      <w:r w:rsidRPr="00490687">
        <w:t>” insure its Fair Rental Value.  Payment shall be for the reasonable time required to repair or replace that part of the “</w:t>
      </w:r>
      <w:r w:rsidR="00B06095">
        <w:t>Dwelling</w:t>
      </w:r>
      <w:r w:rsidRPr="00490687">
        <w:t xml:space="preserve">”, or </w:t>
      </w:r>
      <w:r w:rsidR="004A3BE9">
        <w:t>“</w:t>
      </w:r>
      <w:r w:rsidR="005C7CBD">
        <w:t>Detached Private Structure(s)</w:t>
      </w:r>
      <w:r w:rsidR="004A3BE9">
        <w:t>”</w:t>
      </w:r>
      <w:r w:rsidRPr="00490687">
        <w:t xml:space="preserve"> rented or held for rental. Fair Rental Value shall not include any expense that does not continue while that part of the “</w:t>
      </w:r>
      <w:r w:rsidR="00B06095">
        <w:t>Dwelling</w:t>
      </w:r>
      <w:r w:rsidRPr="00490687">
        <w:t xml:space="preserve">”, or </w:t>
      </w:r>
      <w:r w:rsidR="004A3BE9">
        <w:t>“</w:t>
      </w:r>
      <w:r w:rsidR="005C7CBD">
        <w:t>Detached Private Structure(s)</w:t>
      </w:r>
      <w:r w:rsidR="004A3BE9">
        <w:t>”</w:t>
      </w:r>
      <w:r w:rsidRPr="00490687">
        <w:t xml:space="preserve"> rented or held for rental is unfit for occupancy.</w:t>
      </w:r>
    </w:p>
    <w:p w14:paraId="0A71E6B0" w14:textId="77777777" w:rsidR="00490687" w:rsidRDefault="00490687" w:rsidP="00490687">
      <w:pPr>
        <w:pStyle w:val="ListParagraph"/>
      </w:pPr>
    </w:p>
    <w:p w14:paraId="606B2B88" w14:textId="24C567B8" w:rsidR="00490687" w:rsidRDefault="00265F17" w:rsidP="00C51C49">
      <w:pPr>
        <w:pStyle w:val="ListParagraph"/>
        <w:numPr>
          <w:ilvl w:val="0"/>
          <w:numId w:val="22"/>
        </w:numPr>
      </w:pPr>
      <w:r w:rsidRPr="005507E3">
        <w:rPr>
          <w:b/>
          <w:bCs/>
        </w:rPr>
        <w:t>Civil Authority Prohibits Access:</w:t>
      </w:r>
      <w:r w:rsidRPr="00265F17">
        <w:t xml:space="preserve"> If, as the direct result of damage to neighbouring “</w:t>
      </w:r>
      <w:r w:rsidR="00FB79F3">
        <w:t>Premises</w:t>
      </w:r>
      <w:r w:rsidRPr="00265F17">
        <w:t xml:space="preserve">” by an insured peril, a </w:t>
      </w:r>
      <w:r w:rsidR="00FF1FAA">
        <w:t>“</w:t>
      </w:r>
      <w:r w:rsidR="006E76E9">
        <w:t>Civil Authority</w:t>
      </w:r>
      <w:r w:rsidR="00FF1FAA">
        <w:t>”</w:t>
      </w:r>
      <w:r w:rsidRPr="00265F17">
        <w:t xml:space="preserve"> prohibits access to “your” “</w:t>
      </w:r>
      <w:r w:rsidR="00B06095">
        <w:t>Dwelling</w:t>
      </w:r>
      <w:r w:rsidRPr="00265F17">
        <w:t>”</w:t>
      </w:r>
      <w:r w:rsidR="00D30F4E">
        <w:t>,</w:t>
      </w:r>
      <w:r w:rsidRPr="00265F17">
        <w:t xml:space="preserve"> </w:t>
      </w:r>
      <w:r w:rsidR="00DE54AF">
        <w:t>“We</w:t>
      </w:r>
      <w:r w:rsidRPr="00265F17">
        <w:t>” insure any resulting Additional Living Expense and Fair Rental Value for a period not exceeding 30 days.</w:t>
      </w:r>
    </w:p>
    <w:p w14:paraId="26DBCE4E" w14:textId="77777777" w:rsidR="00265F17" w:rsidRDefault="00265F17" w:rsidP="00265F17">
      <w:pPr>
        <w:pStyle w:val="ListParagraph"/>
      </w:pPr>
    </w:p>
    <w:p w14:paraId="73555160" w14:textId="461DB3A5" w:rsidR="00852EE2" w:rsidRDefault="00EE6C77" w:rsidP="00C51C49">
      <w:pPr>
        <w:pStyle w:val="ListParagraph"/>
        <w:numPr>
          <w:ilvl w:val="0"/>
          <w:numId w:val="22"/>
        </w:numPr>
      </w:pPr>
      <w:r w:rsidRPr="005507E3">
        <w:rPr>
          <w:b/>
          <w:bCs/>
        </w:rPr>
        <w:t>Emergency Evacuation:</w:t>
      </w:r>
      <w:r w:rsidRPr="00EE6C77">
        <w:t xml:space="preserve"> “We” will pay any necessary and reasonable increase in living expense incurred by “</w:t>
      </w:r>
      <w:r w:rsidR="00FA6F92">
        <w:t>You</w:t>
      </w:r>
      <w:r w:rsidRPr="00EE6C77">
        <w:t>” while access to “your” “</w:t>
      </w:r>
      <w:r w:rsidR="00B06095">
        <w:t>Dwelling</w:t>
      </w:r>
      <w:r w:rsidRPr="00EE6C77">
        <w:t xml:space="preserve">” is prohibited by order of </w:t>
      </w:r>
      <w:r w:rsidR="009D534F">
        <w:t>“</w:t>
      </w:r>
      <w:r w:rsidR="006E76E9">
        <w:t>Civil Authority</w:t>
      </w:r>
      <w:r w:rsidR="009D534F">
        <w:t>”</w:t>
      </w:r>
      <w:r w:rsidRPr="00EE6C77">
        <w:t xml:space="preserve">, but only when such order is given for evacuation as a direct result of a sudden and accidental emergency event within Canada or the United States of America. </w:t>
      </w:r>
      <w:r w:rsidR="00265F17">
        <w:t>“You” are insured for a period not exceeding 30 days from the date of the order of evacuation, or $3,000, whichever is the lesser.</w:t>
      </w:r>
    </w:p>
    <w:p w14:paraId="2B1FC1EB" w14:textId="77777777" w:rsidR="00852EE2" w:rsidRDefault="00852EE2" w:rsidP="00852EE2">
      <w:pPr>
        <w:pStyle w:val="ListParagraph"/>
      </w:pPr>
    </w:p>
    <w:p w14:paraId="7D62EB22" w14:textId="26E838F5" w:rsidR="003700BE" w:rsidRDefault="0013659A" w:rsidP="00A550B4">
      <w:pPr>
        <w:ind w:firstLine="360"/>
      </w:pPr>
      <w:r>
        <w:t>“</w:t>
      </w:r>
      <w:r w:rsidR="00265F17">
        <w:t>You” are not insured for any claim arising from evacuation resulting from, in whole or in par</w:t>
      </w:r>
      <w:r w:rsidR="003700BE">
        <w:t>t</w:t>
      </w:r>
      <w:r w:rsidR="00F45E95">
        <w:t xml:space="preserve"> by</w:t>
      </w:r>
      <w:r w:rsidR="003700BE">
        <w:t xml:space="preserve">: </w:t>
      </w:r>
    </w:p>
    <w:p w14:paraId="3CFCB133" w14:textId="6FD6FECF" w:rsidR="003700BE" w:rsidRDefault="00265F17" w:rsidP="00C51C49">
      <w:pPr>
        <w:pStyle w:val="ListParagraph"/>
        <w:numPr>
          <w:ilvl w:val="1"/>
          <w:numId w:val="23"/>
        </w:numPr>
      </w:pPr>
      <w:r>
        <w:t>“</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53ED0C82" w14:textId="77777777" w:rsidR="004C6640" w:rsidRDefault="003700BE" w:rsidP="00C51C49">
      <w:pPr>
        <w:pStyle w:val="ListParagraph"/>
        <w:numPr>
          <w:ilvl w:val="1"/>
          <w:numId w:val="23"/>
        </w:numPr>
      </w:pPr>
      <w:r>
        <w:t>e</w:t>
      </w:r>
      <w:r w:rsidR="00265F17">
        <w:t>arthquake;</w:t>
      </w:r>
    </w:p>
    <w:p w14:paraId="2CF757B7" w14:textId="45A042EA" w:rsidR="004C6640" w:rsidRPr="001B326F" w:rsidRDefault="009F5DEE" w:rsidP="00C51C49">
      <w:pPr>
        <w:pStyle w:val="ListParagraph"/>
        <w:numPr>
          <w:ilvl w:val="1"/>
          <w:numId w:val="23"/>
        </w:numPr>
      </w:pPr>
      <w:r w:rsidRPr="00F45E95">
        <w:t xml:space="preserve">occasioned by, happening through or in consequence of </w:t>
      </w:r>
      <w:r w:rsidR="00265F17" w:rsidRPr="001B326F">
        <w:t xml:space="preserve">war, invasion, </w:t>
      </w:r>
      <w:r w:rsidRPr="00F45E95">
        <w:t>acts</w:t>
      </w:r>
      <w:r w:rsidR="00265F17" w:rsidRPr="001B326F">
        <w:t xml:space="preserve"> of foreign </w:t>
      </w:r>
      <w:r w:rsidRPr="00F45E95">
        <w:t>enemies, hostilities (whether war be</w:t>
      </w:r>
      <w:r w:rsidR="00265F17" w:rsidRPr="001B326F">
        <w:t xml:space="preserve"> declared or </w:t>
      </w:r>
      <w:r w:rsidRPr="00F45E95">
        <w:t>not),</w:t>
      </w:r>
      <w:r w:rsidR="00265F17" w:rsidRPr="001B326F">
        <w:t xml:space="preserve"> civil war, rebellion, revolution, insurrection</w:t>
      </w:r>
      <w:r w:rsidRPr="00F45E95">
        <w:t>,</w:t>
      </w:r>
      <w:r w:rsidR="00265F17" w:rsidRPr="001B326F">
        <w:t xml:space="preserve"> military </w:t>
      </w:r>
      <w:r w:rsidRPr="00F45E95">
        <w:t xml:space="preserve">or usurped </w:t>
      </w:r>
      <w:r w:rsidR="00265F17" w:rsidRPr="001B326F">
        <w:t>power</w:t>
      </w:r>
      <w:r w:rsidRPr="00F45E95">
        <w:t xml:space="preserve"> or confiscation or nationalization or requisition or destruction of or damage to property by or under the order of any government or public or local authority</w:t>
      </w:r>
      <w:r w:rsidR="00265F17" w:rsidRPr="001B326F">
        <w:t>;</w:t>
      </w:r>
    </w:p>
    <w:p w14:paraId="2C84853A" w14:textId="11BACB6F" w:rsidR="004C6640" w:rsidRDefault="00265F17" w:rsidP="00C51C49">
      <w:pPr>
        <w:pStyle w:val="ListParagraph"/>
        <w:numPr>
          <w:ilvl w:val="1"/>
          <w:numId w:val="23"/>
        </w:numPr>
      </w:pPr>
      <w:r>
        <w:t>nuclear incident as defined in the Nuclear Liability Act or any other nuclear liability act, law or statute, or any law amendatory thereof, or nuclear explosion, except for ensuing loss or damage which results directly from fire, lightning</w:t>
      </w:r>
      <w:r w:rsidR="006072C1" w:rsidRPr="00F45E95">
        <w:t>,</w:t>
      </w:r>
      <w:r>
        <w:t xml:space="preserve"> or explosion of natural, coal or manufactured gas;</w:t>
      </w:r>
    </w:p>
    <w:p w14:paraId="6A7F9495" w14:textId="77777777" w:rsidR="0027358A" w:rsidRDefault="00265F17" w:rsidP="00C51C49">
      <w:pPr>
        <w:pStyle w:val="ListParagraph"/>
        <w:numPr>
          <w:ilvl w:val="1"/>
          <w:numId w:val="23"/>
        </w:numPr>
      </w:pPr>
      <w:r>
        <w:t>contamination by radioactive material;</w:t>
      </w:r>
    </w:p>
    <w:p w14:paraId="57BC029F" w14:textId="60BB9C0E" w:rsidR="0027358A" w:rsidRPr="001B326F" w:rsidRDefault="00265F17" w:rsidP="00C51C49">
      <w:pPr>
        <w:pStyle w:val="ListParagraph"/>
        <w:numPr>
          <w:ilvl w:val="1"/>
          <w:numId w:val="23"/>
        </w:numPr>
      </w:pPr>
      <w:r w:rsidRPr="001B326F">
        <w:t>“</w:t>
      </w:r>
      <w:r w:rsidR="00D819D9">
        <w:t>Terrorism</w:t>
      </w:r>
      <w:r w:rsidRPr="001B326F">
        <w:t>” or by any activity or decision of a government agency or other entity to prevent, respond to or terminate “</w:t>
      </w:r>
      <w:r w:rsidR="00D819D9">
        <w:t>Terrorism</w:t>
      </w:r>
      <w:r w:rsidRPr="001B326F">
        <w:t>” regardless of any other cause or event that contributes concurrently or in any sequence to the loss or damage, but “</w:t>
      </w:r>
      <w:r w:rsidR="00FA6F92">
        <w:t>You</w:t>
      </w:r>
      <w:r w:rsidRPr="001B326F">
        <w:t>” are still insured for ensuing loss or damage which results directly from fire or explosion;</w:t>
      </w:r>
      <w:r w:rsidR="004D0BE2" w:rsidRPr="00EB48A5">
        <w:t xml:space="preserve"> or</w:t>
      </w:r>
    </w:p>
    <w:p w14:paraId="1EE14C2C" w14:textId="285780FC" w:rsidR="005615BB" w:rsidRDefault="00265F17" w:rsidP="00C51C49">
      <w:pPr>
        <w:pStyle w:val="ListParagraph"/>
        <w:numPr>
          <w:ilvl w:val="1"/>
          <w:numId w:val="23"/>
        </w:numPr>
      </w:pPr>
      <w:r>
        <w:t xml:space="preserve"> caused by or arising out of any </w:t>
      </w:r>
      <w:r w:rsidR="00926723">
        <w:t>“Communicable Disease”</w:t>
      </w:r>
      <w:r w:rsidR="00606A2D">
        <w:t>.</w:t>
      </w:r>
    </w:p>
    <w:p w14:paraId="4EBF959F" w14:textId="523D909A" w:rsidR="00265F17" w:rsidRDefault="00265F17" w:rsidP="005615BB">
      <w:r>
        <w:t xml:space="preserve"> </w:t>
      </w:r>
    </w:p>
    <w:p w14:paraId="05E9A215" w14:textId="20CA8CE6" w:rsidR="0045493E" w:rsidRDefault="0045493E" w:rsidP="0045493E">
      <w:pPr>
        <w:pStyle w:val="Heading2"/>
      </w:pPr>
      <w:bookmarkStart w:id="21" w:name="_Toc141731445"/>
      <w:bookmarkStart w:id="22" w:name="_Toc142474964"/>
      <w:r w:rsidRPr="0045493E">
        <w:t>ADDITIONAL COVERAGES – SECTION I:</w:t>
      </w:r>
      <w:bookmarkEnd w:id="21"/>
      <w:bookmarkEnd w:id="22"/>
    </w:p>
    <w:p w14:paraId="283E4B1F" w14:textId="2D812507"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07AA9F17" w14:textId="77777777" w:rsidR="00D32210" w:rsidRDefault="00D32210" w:rsidP="0045493E"/>
    <w:p w14:paraId="56106042" w14:textId="308989F1" w:rsidR="009074D8" w:rsidRDefault="00D32210" w:rsidP="00C51C49">
      <w:pPr>
        <w:pStyle w:val="ListParagraph"/>
        <w:numPr>
          <w:ilvl w:val="0"/>
          <w:numId w:val="24"/>
        </w:numPr>
      </w:pPr>
      <w:r w:rsidRPr="0078250A">
        <w:rPr>
          <w:b/>
          <w:bCs/>
        </w:rPr>
        <w:t>Lawns, Outdoor Trees, Shrubs</w:t>
      </w:r>
      <w:r w:rsidR="002A0216">
        <w:rPr>
          <w:b/>
          <w:bCs/>
        </w:rPr>
        <w:t>,</w:t>
      </w:r>
      <w:r w:rsidRPr="0078250A">
        <w:rPr>
          <w:b/>
          <w:bCs/>
        </w:rPr>
        <w:t xml:space="preserve"> and Plants:</w:t>
      </w:r>
      <w:r>
        <w:t xml:space="preserve"> </w:t>
      </w:r>
      <w:r w:rsidR="008B41BB">
        <w:t>“You” may apply up to 5% of the amount of insurance on “your”  Personal Property to lawns, trees, shrubs</w:t>
      </w:r>
      <w:r w:rsidR="009A2640">
        <w:t>,</w:t>
      </w:r>
      <w:r w:rsidR="008B41BB">
        <w:t xml:space="preserve"> and plants owned by </w:t>
      </w:r>
      <w:r w:rsidR="00FA6F92">
        <w:t>“You”</w:t>
      </w:r>
      <w:r w:rsidR="008B41BB">
        <w:t xml:space="preserve"> on “your” “</w:t>
      </w:r>
      <w:r w:rsidR="00FB79F3">
        <w:t>Premises</w:t>
      </w:r>
      <w:r>
        <w:t xml:space="preserve">”. </w:t>
      </w:r>
      <w:r w:rsidR="008B41BB">
        <w:t xml:space="preserve"> “We” will not pay more than $2,500 for any one lawn, tree, shrub</w:t>
      </w:r>
      <w:r w:rsidR="009052DE">
        <w:t>,</w:t>
      </w:r>
      <w:r w:rsidR="008B41BB">
        <w:t xml:space="preserve"> or plant, including debris removal expenses.</w:t>
      </w:r>
      <w:r w:rsidR="0078250A">
        <w:t xml:space="preserve"> </w:t>
      </w:r>
      <w:r w:rsidR="008B41BB">
        <w:t>“We” insure these items against loss caused by fire, lightning, explosion, impact by aircraft or land vehicle, riot, vandalism</w:t>
      </w:r>
      <w:r w:rsidR="009052DE">
        <w:t>,</w:t>
      </w:r>
      <w:r w:rsidR="008B41BB">
        <w:t xml:space="preserve"> or malicious acts, as described under Insured Perils.</w:t>
      </w:r>
    </w:p>
    <w:p w14:paraId="48657F1B" w14:textId="77777777" w:rsidR="00864515" w:rsidRDefault="00864515" w:rsidP="009074D8">
      <w:pPr>
        <w:ind w:firstLine="360"/>
      </w:pPr>
    </w:p>
    <w:p w14:paraId="0069CB09" w14:textId="568F0952" w:rsidR="009074D8" w:rsidRDefault="009074D8" w:rsidP="009074D8">
      <w:pPr>
        <w:ind w:firstLine="360"/>
      </w:pPr>
      <w:r w:rsidRPr="009074D8">
        <w:t>“We” do not insure cannabis plants; or any items grown for commercial purposes.</w:t>
      </w:r>
    </w:p>
    <w:p w14:paraId="67F5944D" w14:textId="77777777" w:rsidR="009052DE" w:rsidRDefault="009052DE" w:rsidP="009074D8">
      <w:pPr>
        <w:ind w:firstLine="360"/>
      </w:pPr>
    </w:p>
    <w:p w14:paraId="754983F0" w14:textId="4219BBF9" w:rsidR="00B92AFF" w:rsidRDefault="00370A52" w:rsidP="00C51C49">
      <w:pPr>
        <w:pStyle w:val="ListParagraph"/>
        <w:numPr>
          <w:ilvl w:val="0"/>
          <w:numId w:val="24"/>
        </w:numPr>
      </w:pPr>
      <w:r w:rsidRPr="00370A52">
        <w:rPr>
          <w:b/>
          <w:bCs/>
        </w:rPr>
        <w:t>Tear out:</w:t>
      </w:r>
      <w:r>
        <w:t xml:space="preserve"> If any walls, ceilings, or other parts of the insured "</w:t>
      </w:r>
      <w:r w:rsidR="00B06095">
        <w:t>Dwelling</w:t>
      </w:r>
      <w:r>
        <w:t xml:space="preserve">" or </w:t>
      </w:r>
      <w:r w:rsidR="00171620">
        <w:t>“</w:t>
      </w:r>
      <w:r w:rsidR="005C7CBD">
        <w:t>Detached Private Structure(s)</w:t>
      </w:r>
      <w:r w:rsidR="00171620">
        <w:t>”</w:t>
      </w:r>
      <w:r>
        <w:t>, including improvements or betterments made by "</w:t>
      </w:r>
      <w:r w:rsidR="00E74EBF">
        <w:t>Yo</w:t>
      </w:r>
      <w:r>
        <w:t>u</w:t>
      </w:r>
      <w:r w:rsidR="00E74EBF">
        <w:t>”</w:t>
      </w:r>
      <w:r>
        <w:t xml:space="preserve"> or acquired by </w:t>
      </w:r>
      <w:r w:rsidR="00FA6F92">
        <w:t>“You”</w:t>
      </w:r>
      <w:r>
        <w:t xml:space="preserve">, must be </w:t>
      </w:r>
      <w:r>
        <w:lastRenderedPageBreak/>
        <w:t>torn apart before “</w:t>
      </w:r>
      <w:r w:rsidR="007D6B6C">
        <w:t>Water</w:t>
      </w:r>
      <w:r>
        <w:t>” damage covered by this form can be repaired, “</w:t>
      </w:r>
      <w:r w:rsidR="00DE54AF">
        <w:t>We</w:t>
      </w:r>
      <w:r>
        <w:t xml:space="preserve">” will pay the cost of such work and its restoration. </w:t>
      </w:r>
    </w:p>
    <w:p w14:paraId="410CF8BB" w14:textId="4A264537" w:rsidR="009052DE" w:rsidRDefault="00370A52" w:rsidP="00B92AFF">
      <w:pPr>
        <w:ind w:left="360"/>
      </w:pPr>
      <w:r>
        <w:t>The cost of tearing out and replacing property to repair damage related to public “</w:t>
      </w:r>
      <w:r w:rsidR="007D6B6C">
        <w:t>W</w:t>
      </w:r>
      <w:r>
        <w:t>ater mains”, sewers or outdoor swimming pools and outdoor plumbing systems is not insured.</w:t>
      </w:r>
    </w:p>
    <w:p w14:paraId="47AFE1D9" w14:textId="77777777" w:rsidR="00B92AFF" w:rsidRDefault="00B92AFF" w:rsidP="00B92AFF">
      <w:pPr>
        <w:ind w:left="360"/>
      </w:pPr>
    </w:p>
    <w:p w14:paraId="3AD5743B" w14:textId="5C971150" w:rsidR="00376729" w:rsidRDefault="0027471D" w:rsidP="00C51C49">
      <w:pPr>
        <w:pStyle w:val="ListParagraph"/>
        <w:numPr>
          <w:ilvl w:val="0"/>
          <w:numId w:val="24"/>
        </w:numPr>
      </w:pPr>
      <w:r w:rsidRPr="00376729">
        <w:rPr>
          <w:b/>
          <w:bCs/>
        </w:rPr>
        <w:t xml:space="preserve">Pollution Damage </w:t>
      </w:r>
      <w:r w:rsidR="002B761F" w:rsidRPr="00376729">
        <w:rPr>
          <w:b/>
          <w:bCs/>
        </w:rPr>
        <w:t>-</w:t>
      </w:r>
      <w:r w:rsidRPr="00376729">
        <w:rPr>
          <w:b/>
          <w:bCs/>
        </w:rPr>
        <w:t xml:space="preserve"> Insured Premises: </w:t>
      </w:r>
      <w:r w:rsidRPr="0027471D">
        <w:t>If a sudden and unintentional event occurs during the policy term resulting in pollution or contamination of property of the insured “</w:t>
      </w:r>
      <w:r w:rsidR="00FB79F3">
        <w:t>Premises</w:t>
      </w:r>
      <w:r w:rsidRPr="0027471D">
        <w:t>”, which is required to be reported to any provincial authority, “</w:t>
      </w:r>
      <w:r w:rsidR="00DE54AF">
        <w:t>We</w:t>
      </w:r>
      <w:r w:rsidRPr="0027471D">
        <w:t>” will pay up to $5,000, in any one policy year, subject to the policy deductible, for costs to remove and restore property of the insured “</w:t>
      </w:r>
      <w:r w:rsidR="00FB79F3">
        <w:t>Premises</w:t>
      </w:r>
      <w:r w:rsidRPr="0027471D">
        <w:t>”.</w:t>
      </w:r>
    </w:p>
    <w:p w14:paraId="122C6FC3" w14:textId="77777777" w:rsidR="00376729" w:rsidRDefault="00376729" w:rsidP="00376729"/>
    <w:p w14:paraId="08912271" w14:textId="53698552" w:rsidR="00376729" w:rsidRPr="00FE378F" w:rsidRDefault="00376729" w:rsidP="00C51C49">
      <w:pPr>
        <w:pStyle w:val="ListParagraph"/>
        <w:numPr>
          <w:ilvl w:val="0"/>
          <w:numId w:val="24"/>
        </w:numPr>
        <w:rPr>
          <w:b/>
          <w:bCs/>
        </w:rPr>
      </w:pPr>
      <w:r w:rsidRPr="00FE378F">
        <w:rPr>
          <w:b/>
          <w:bCs/>
        </w:rPr>
        <w:t xml:space="preserve">Credit or Debit Cards and Forgery and Counterfeit Money: </w:t>
      </w:r>
    </w:p>
    <w:p w14:paraId="42E2F200" w14:textId="77777777" w:rsidR="00376729" w:rsidRDefault="00376729" w:rsidP="00FE378F">
      <w:pPr>
        <w:ind w:firstLine="360"/>
      </w:pPr>
      <w:r>
        <w:t>“We” will pay for:</w:t>
      </w:r>
    </w:p>
    <w:p w14:paraId="176ABAE3" w14:textId="7426E7CF" w:rsidR="00376729" w:rsidRDefault="00376729" w:rsidP="00C51C49">
      <w:pPr>
        <w:pStyle w:val="ListParagraph"/>
        <w:numPr>
          <w:ilvl w:val="1"/>
          <w:numId w:val="25"/>
        </w:numPr>
      </w:pPr>
      <w:r>
        <w:t xml:space="preserve">“your” legal obligation under </w:t>
      </w:r>
      <w:r w:rsidR="00FA2B07">
        <w:t xml:space="preserve">the applicable provincial or </w:t>
      </w:r>
      <w:r>
        <w:t>Canadian law to pay because of the theft or unauthorized use of credit or debit cards, or automated teller cards issued to “</w:t>
      </w:r>
      <w:r w:rsidR="00FA6F92">
        <w:t>You</w:t>
      </w:r>
      <w:r>
        <w:t>” or registered in “your” name provided “</w:t>
      </w:r>
      <w:r w:rsidR="00FA6F92">
        <w:t>You</w:t>
      </w:r>
      <w:r>
        <w:t>” have complied with all of the conditions under which the card was issued;</w:t>
      </w:r>
    </w:p>
    <w:p w14:paraId="74906031" w14:textId="79D4CA9A" w:rsidR="00376729" w:rsidRDefault="00376729" w:rsidP="00C51C49">
      <w:pPr>
        <w:pStyle w:val="ListParagraph"/>
        <w:numPr>
          <w:ilvl w:val="1"/>
          <w:numId w:val="25"/>
        </w:numPr>
      </w:pPr>
      <w:r>
        <w:t>loss to “</w:t>
      </w:r>
      <w:r w:rsidR="00FA6F92">
        <w:t>You</w:t>
      </w:r>
      <w:r>
        <w:t>” caused by forgery or alteration of cheques, drafts</w:t>
      </w:r>
      <w:r w:rsidR="007317FE">
        <w:t>,</w:t>
      </w:r>
      <w:r>
        <w:t xml:space="preserve"> or other negotiable instruments;</w:t>
      </w:r>
    </w:p>
    <w:p w14:paraId="61C72DD0" w14:textId="25C30413" w:rsidR="00376729" w:rsidRDefault="00376729" w:rsidP="00C51C49">
      <w:pPr>
        <w:pStyle w:val="ListParagraph"/>
        <w:numPr>
          <w:ilvl w:val="1"/>
          <w:numId w:val="25"/>
        </w:numPr>
      </w:pPr>
      <w:r>
        <w:t>loss by “your” acceptance in good faith of counterfeit Canadian or United States paper currency.</w:t>
      </w:r>
    </w:p>
    <w:p w14:paraId="217F3293" w14:textId="77777777" w:rsidR="00BC7B24" w:rsidRDefault="00BC7B24" w:rsidP="002C2ED3">
      <w:pPr>
        <w:ind w:firstLine="360"/>
      </w:pPr>
    </w:p>
    <w:p w14:paraId="313561B3" w14:textId="3078B331" w:rsidR="00376729" w:rsidRDefault="00376729" w:rsidP="002C2ED3">
      <w:pPr>
        <w:ind w:firstLine="360"/>
      </w:pPr>
      <w:r>
        <w:t>“We” do not cover:</w:t>
      </w:r>
    </w:p>
    <w:p w14:paraId="67F1E166" w14:textId="798A728F" w:rsidR="00376729" w:rsidRDefault="00376729" w:rsidP="00C51C49">
      <w:pPr>
        <w:pStyle w:val="ListParagraph"/>
        <w:numPr>
          <w:ilvl w:val="0"/>
          <w:numId w:val="26"/>
        </w:numPr>
      </w:pPr>
      <w:r>
        <w:t>losses caused by a resident of “your” household;</w:t>
      </w:r>
    </w:p>
    <w:p w14:paraId="4560E9EF" w14:textId="158FD9F5" w:rsidR="00376729" w:rsidRDefault="00376729" w:rsidP="00C51C49">
      <w:pPr>
        <w:pStyle w:val="ListParagraph"/>
        <w:numPr>
          <w:ilvl w:val="0"/>
          <w:numId w:val="26"/>
        </w:numPr>
      </w:pPr>
      <w:r>
        <w:t>losses caused by a person to whom the card has been entrusted;</w:t>
      </w:r>
    </w:p>
    <w:p w14:paraId="31FB5489" w14:textId="4E00F5DD" w:rsidR="00376729" w:rsidRDefault="00376729" w:rsidP="00C51C49">
      <w:pPr>
        <w:pStyle w:val="ListParagraph"/>
        <w:numPr>
          <w:ilvl w:val="0"/>
          <w:numId w:val="26"/>
        </w:numPr>
      </w:pPr>
      <w:r>
        <w:t>losses arising out of "Cash Cards" or "</w:t>
      </w:r>
      <w:r w:rsidR="001F30FF">
        <w:t>C</w:t>
      </w:r>
      <w:r>
        <w:t>ryptocurrency";</w:t>
      </w:r>
    </w:p>
    <w:p w14:paraId="11E6D607" w14:textId="16708C6E" w:rsidR="00376729" w:rsidRDefault="00376729" w:rsidP="00C51C49">
      <w:pPr>
        <w:pStyle w:val="ListParagraph"/>
        <w:numPr>
          <w:ilvl w:val="0"/>
          <w:numId w:val="26"/>
        </w:numPr>
      </w:pPr>
      <w:r>
        <w:t>losses arising out of “your” “</w:t>
      </w:r>
      <w:r w:rsidR="00C05B97">
        <w:t>Business</w:t>
      </w:r>
      <w:r>
        <w:t>” pursuits.</w:t>
      </w:r>
    </w:p>
    <w:p w14:paraId="1DD0F71A" w14:textId="1191E779" w:rsidR="00376729" w:rsidRDefault="00376729" w:rsidP="00705023">
      <w:pPr>
        <w:ind w:left="720"/>
      </w:pPr>
      <w:r>
        <w:t>The most “</w:t>
      </w:r>
      <w:r w:rsidR="00DE54AF">
        <w:t>We</w:t>
      </w:r>
      <w:r>
        <w:t>” will pay under this coverage during the term of this policy is $5,000.</w:t>
      </w:r>
    </w:p>
    <w:p w14:paraId="1AFC456C" w14:textId="77777777" w:rsidR="005F3827" w:rsidRDefault="005F3827" w:rsidP="00705023">
      <w:pPr>
        <w:ind w:left="720"/>
      </w:pPr>
    </w:p>
    <w:p w14:paraId="5EABDBAD" w14:textId="74A46D78" w:rsidR="00376729" w:rsidRDefault="00376729" w:rsidP="00705023">
      <w:pPr>
        <w:ind w:left="720"/>
      </w:pPr>
      <w:r>
        <w:t>No deductible applies to this Additional Coverage.</w:t>
      </w:r>
    </w:p>
    <w:p w14:paraId="40F21F45" w14:textId="77777777" w:rsidR="006D2E22" w:rsidRDefault="006D2E22" w:rsidP="00A5516C"/>
    <w:p w14:paraId="2C9D2D15" w14:textId="77777777" w:rsidR="00FB23A2" w:rsidRPr="00FB23A2" w:rsidRDefault="005E6115" w:rsidP="00C51C49">
      <w:pPr>
        <w:pStyle w:val="ListParagraph"/>
        <w:numPr>
          <w:ilvl w:val="0"/>
          <w:numId w:val="24"/>
        </w:numPr>
      </w:pPr>
      <w:r w:rsidRPr="00FB23A2">
        <w:rPr>
          <w:b/>
          <w:bCs/>
        </w:rPr>
        <w:t xml:space="preserve">Inflation Protection: </w:t>
      </w:r>
    </w:p>
    <w:p w14:paraId="6B5B2676" w14:textId="77777777" w:rsidR="00606A2D" w:rsidRPr="00DC6BC5" w:rsidRDefault="00606A2D" w:rsidP="00606A2D">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22DF6073" w14:textId="77777777" w:rsidR="00606A2D" w:rsidRDefault="00606A2D" w:rsidP="00606A2D">
      <w:pPr>
        <w:pStyle w:val="ListParagraph"/>
        <w:numPr>
          <w:ilvl w:val="0"/>
          <w:numId w:val="27"/>
        </w:numPr>
        <w:ind w:left="1080"/>
      </w:pPr>
      <w:r w:rsidRPr="00DC6BC5">
        <w:t xml:space="preserve">since the inception date of this policy, or </w:t>
      </w:r>
    </w:p>
    <w:p w14:paraId="6E83DEB0" w14:textId="77777777" w:rsidR="00606A2D" w:rsidRPr="00DC6BC5" w:rsidRDefault="00606A2D" w:rsidP="00606A2D">
      <w:pPr>
        <w:pStyle w:val="ListParagraph"/>
        <w:numPr>
          <w:ilvl w:val="0"/>
          <w:numId w:val="27"/>
        </w:numPr>
        <w:ind w:left="1080"/>
      </w:pPr>
      <w:r w:rsidRPr="00DC6BC5">
        <w:t xml:space="preserve">the latest renewal date; or </w:t>
      </w:r>
    </w:p>
    <w:p w14:paraId="5402E7A5" w14:textId="77777777" w:rsidR="00606A2D" w:rsidRDefault="00606A2D" w:rsidP="00606A2D">
      <w:pPr>
        <w:pStyle w:val="ListParagraph"/>
        <w:numPr>
          <w:ilvl w:val="0"/>
          <w:numId w:val="27"/>
        </w:numPr>
        <w:ind w:left="1080"/>
      </w:pPr>
      <w:r w:rsidRPr="00DC6BC5">
        <w:t xml:space="preserve">from the date of the most recent change to the amounts of insurance shown on the “Declaration Page”, </w:t>
      </w:r>
    </w:p>
    <w:p w14:paraId="0E7D7964" w14:textId="77777777" w:rsidR="00606A2D" w:rsidRPr="00DC6BC5" w:rsidRDefault="00606A2D" w:rsidP="00606A2D">
      <w:pPr>
        <w:ind w:left="720"/>
      </w:pPr>
    </w:p>
    <w:p w14:paraId="7EA699A3" w14:textId="77777777" w:rsidR="00606A2D" w:rsidRDefault="00606A2D" w:rsidP="00606A2D">
      <w:pPr>
        <w:ind w:left="360" w:firstLine="360"/>
      </w:pPr>
      <w:r w:rsidRPr="00DC6BC5">
        <w:t>whichever is the latest.</w:t>
      </w:r>
    </w:p>
    <w:p w14:paraId="5860F7C7" w14:textId="77777777" w:rsidR="00606A2D" w:rsidRDefault="00606A2D" w:rsidP="00606A2D">
      <w:pPr>
        <w:ind w:left="360" w:firstLine="360"/>
      </w:pPr>
    </w:p>
    <w:p w14:paraId="1B0E66FC" w14:textId="5FDFCC71" w:rsidR="00606A2D" w:rsidRPr="00DC6BC5" w:rsidRDefault="00606A2D" w:rsidP="00606A2D">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2D98CE39" w14:textId="77777777" w:rsidR="005407EE" w:rsidRDefault="005407EE" w:rsidP="008323DB">
      <w:pPr>
        <w:ind w:left="360"/>
      </w:pPr>
    </w:p>
    <w:p w14:paraId="602DD922" w14:textId="3FA8698E" w:rsidR="00CF74D7" w:rsidRDefault="00A039B2" w:rsidP="00C51C49">
      <w:pPr>
        <w:pStyle w:val="ListParagraph"/>
        <w:numPr>
          <w:ilvl w:val="0"/>
          <w:numId w:val="24"/>
        </w:numPr>
      </w:pPr>
      <w:r w:rsidRPr="00CF74D7">
        <w:rPr>
          <w:b/>
          <w:bCs/>
        </w:rPr>
        <w:t>Safety Deposit Box:</w:t>
      </w:r>
      <w:r w:rsidRPr="00A039B2">
        <w:t xml:space="preserve"> “We” will pay up to $10,000 for loss or damage caused by any </w:t>
      </w:r>
      <w:r w:rsidR="00395263">
        <w:t>i</w:t>
      </w:r>
      <w:r w:rsidRPr="00A039B2">
        <w:t xml:space="preserve">nsured </w:t>
      </w:r>
      <w:r w:rsidR="00395263">
        <w:t>p</w:t>
      </w:r>
      <w:r w:rsidRPr="00A039B2">
        <w:t>erils to “your” Personal Property while contained in a financial institution safety deposit box.</w:t>
      </w:r>
    </w:p>
    <w:p w14:paraId="7A87F07F" w14:textId="77777777" w:rsidR="00CF74D7" w:rsidRDefault="00CF74D7" w:rsidP="00CF74D7"/>
    <w:p w14:paraId="30F471ED" w14:textId="77777777" w:rsidR="00B661D4" w:rsidRDefault="00CF74D7" w:rsidP="00C51C49">
      <w:pPr>
        <w:pStyle w:val="ListParagraph"/>
        <w:numPr>
          <w:ilvl w:val="0"/>
          <w:numId w:val="24"/>
        </w:numPr>
      </w:pPr>
      <w:r w:rsidRPr="00CF74D7">
        <w:rPr>
          <w:b/>
          <w:bCs/>
        </w:rPr>
        <w:t>Lock Replacement:</w:t>
      </w:r>
      <w:r w:rsidRPr="00CF74D7">
        <w:t xml:space="preserve"> “We” will pay up to $500 for the replacement or rekeying, whichever is less or at "our" option, the locks for "your" principal residence “</w:t>
      </w:r>
      <w:r w:rsidR="00B06095">
        <w:t>Dwelling</w:t>
      </w:r>
      <w:r w:rsidRPr="00CF74D7">
        <w:t xml:space="preserve">” if "your" keys are stolen, provided the theft is reported to the police or law enforcement agency having jurisdiction at the location of the theft. </w:t>
      </w:r>
    </w:p>
    <w:p w14:paraId="2CC34D44" w14:textId="77777777" w:rsidR="00B661D4" w:rsidRDefault="00B661D4" w:rsidP="00B661D4">
      <w:pPr>
        <w:pStyle w:val="ListParagraph"/>
      </w:pPr>
    </w:p>
    <w:p w14:paraId="52042B91" w14:textId="46406F23" w:rsidR="00376729" w:rsidRDefault="00CF74D7" w:rsidP="00B661D4">
      <w:pPr>
        <w:ind w:left="360"/>
      </w:pPr>
      <w:r w:rsidRPr="00CF74D7">
        <w:t>No deductible applies to this Additional Coverage.</w:t>
      </w:r>
    </w:p>
    <w:p w14:paraId="006A6E19" w14:textId="778D1F5C" w:rsidR="00793574" w:rsidRDefault="00130A26" w:rsidP="008323DB">
      <w:pPr>
        <w:pStyle w:val="ListParagraph"/>
        <w:tabs>
          <w:tab w:val="left" w:pos="2025"/>
        </w:tabs>
      </w:pPr>
      <w:r>
        <w:tab/>
      </w:r>
    </w:p>
    <w:p w14:paraId="081FA8FC" w14:textId="1A166E8F" w:rsidR="00793574" w:rsidRDefault="00793574" w:rsidP="00C51C49">
      <w:pPr>
        <w:pStyle w:val="ListParagraph"/>
        <w:numPr>
          <w:ilvl w:val="0"/>
          <w:numId w:val="24"/>
        </w:numPr>
      </w:pPr>
      <w:r w:rsidRPr="00384559">
        <w:rPr>
          <w:b/>
          <w:bCs/>
        </w:rPr>
        <w:t>Refrigerator and Freezer Foods:</w:t>
      </w:r>
      <w:r>
        <w:t xml:space="preserve"> “We” insure food and medication while contained in any refrigerator or food freezer unit(s) located within, or on “your” “</w:t>
      </w:r>
      <w:r w:rsidR="00FB79F3">
        <w:t>Premises</w:t>
      </w:r>
      <w:r>
        <w:t xml:space="preserve">” for loss up to $3,000 per occurrence when caused by a power failure or mechanical breakdown of such unit(s).  “You” may </w:t>
      </w:r>
      <w:r>
        <w:lastRenderedPageBreak/>
        <w:t>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7F360380" w:rsidR="00793574" w:rsidRDefault="00793574" w:rsidP="00C51C49">
      <w:pPr>
        <w:pStyle w:val="ListParagraph"/>
        <w:numPr>
          <w:ilvl w:val="1"/>
          <w:numId w:val="28"/>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C51C49">
      <w:pPr>
        <w:pStyle w:val="ListParagraph"/>
        <w:numPr>
          <w:ilvl w:val="1"/>
          <w:numId w:val="28"/>
        </w:numPr>
        <w:ind w:left="1080"/>
      </w:pPr>
      <w:r>
        <w:t>due to inherent vice and/or natural spoilage;</w:t>
      </w:r>
    </w:p>
    <w:p w14:paraId="4EE5040B" w14:textId="1B779F4F" w:rsidR="00793574" w:rsidRDefault="00793574" w:rsidP="00C51C49">
      <w:pPr>
        <w:pStyle w:val="ListParagraph"/>
        <w:numPr>
          <w:ilvl w:val="1"/>
          <w:numId w:val="28"/>
        </w:numPr>
        <w:ind w:left="1080"/>
      </w:pPr>
      <w:r>
        <w:t>due to “your” failure to take all reasonable steps to prevent further loss or damage to the insured property;</w:t>
      </w:r>
      <w:r w:rsidR="00F613E3">
        <w:t xml:space="preserve"> or</w:t>
      </w:r>
    </w:p>
    <w:p w14:paraId="42D8F4A9" w14:textId="15312850" w:rsidR="00793574" w:rsidRDefault="00793574" w:rsidP="00C51C49">
      <w:pPr>
        <w:pStyle w:val="ListParagraph"/>
        <w:numPr>
          <w:ilvl w:val="1"/>
          <w:numId w:val="28"/>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607CCCA7" w:rsidR="00376729" w:rsidRDefault="00384559" w:rsidP="00C51C49">
      <w:pPr>
        <w:pStyle w:val="ListParagraph"/>
        <w:numPr>
          <w:ilvl w:val="0"/>
          <w:numId w:val="24"/>
        </w:numPr>
      </w:pPr>
      <w:r w:rsidRPr="00384559">
        <w:rPr>
          <w:b/>
          <w:bCs/>
        </w:rPr>
        <w:t>Fire Department Charges:</w:t>
      </w:r>
      <w:r w:rsidRPr="00384559">
        <w:t xml:space="preserve"> “We” will reimburse “</w:t>
      </w:r>
      <w:r w:rsidR="000516A2">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378BD80A" w14:textId="77777777" w:rsidR="00212F38" w:rsidRDefault="00212F38" w:rsidP="00F27B0C">
      <w:pPr>
        <w:ind w:firstLine="360"/>
      </w:pPr>
    </w:p>
    <w:p w14:paraId="53D3A07B" w14:textId="07D2A836" w:rsidR="00F27B0C" w:rsidRDefault="00F27B0C" w:rsidP="00F27B0C">
      <w:pPr>
        <w:ind w:firstLine="360"/>
      </w:pPr>
      <w:r w:rsidRPr="00F27B0C">
        <w:t>No deductible applies to this Additional Coverage.</w:t>
      </w:r>
    </w:p>
    <w:p w14:paraId="14DD0738" w14:textId="77777777" w:rsidR="004C2797" w:rsidRDefault="00C15A6F" w:rsidP="00EB48A5">
      <w:pPr>
        <w:tabs>
          <w:tab w:val="left" w:pos="3621"/>
        </w:tabs>
      </w:pPr>
      <w:r>
        <w:tab/>
      </w:r>
    </w:p>
    <w:p w14:paraId="355E2EE5" w14:textId="34633612" w:rsidR="006B039E" w:rsidRDefault="006B039E" w:rsidP="00C51C49">
      <w:pPr>
        <w:pStyle w:val="ListParagraph"/>
        <w:numPr>
          <w:ilvl w:val="0"/>
          <w:numId w:val="24"/>
        </w:numPr>
      </w:pPr>
      <w:r w:rsidRPr="006B039E">
        <w:rPr>
          <w:b/>
          <w:bCs/>
        </w:rPr>
        <w:t>Reward Benefit:</w:t>
      </w:r>
      <w:r>
        <w:t xml:space="preserve"> “We” will pay up to $1,000 for information which leads directly to the conviction of any person who rob</w:t>
      </w:r>
      <w:r w:rsidR="003D6BFA">
        <w:t>s</w:t>
      </w:r>
      <w:r>
        <w:t xml:space="preserve"> from any person insured under this policy, or steals, vandalizes, burglarizes</w:t>
      </w:r>
      <w:r w:rsidR="003D6BFA">
        <w:t>,</w:t>
      </w:r>
      <w:r>
        <w:t xml:space="preserve"> or commits arson to any covered property insured by this policy. This reward is not payable to law enforcement or security officers or agencies. The $1,000 maximum payment under this section applies regardless of the number of persons providing information.</w:t>
      </w:r>
    </w:p>
    <w:p w14:paraId="4861BF3F" w14:textId="77777777" w:rsidR="003D6BFA" w:rsidRDefault="003D6BFA" w:rsidP="006B039E">
      <w:pPr>
        <w:ind w:firstLine="360"/>
      </w:pPr>
    </w:p>
    <w:p w14:paraId="07072CC7" w14:textId="7939E719" w:rsidR="00384559" w:rsidRDefault="006B039E" w:rsidP="006B039E">
      <w:pPr>
        <w:ind w:firstLine="360"/>
      </w:pPr>
      <w:r>
        <w:t>No deductible applies to this Additional Coverage.</w:t>
      </w:r>
    </w:p>
    <w:p w14:paraId="09DA7A8C" w14:textId="77777777" w:rsidR="006B039E" w:rsidRDefault="006B039E" w:rsidP="006B039E">
      <w:pPr>
        <w:ind w:firstLine="360"/>
      </w:pPr>
    </w:p>
    <w:p w14:paraId="6A2EB58E" w14:textId="06690016" w:rsidR="002B40AD" w:rsidRDefault="002B40AD" w:rsidP="00C51C49">
      <w:pPr>
        <w:pStyle w:val="ListParagraph"/>
        <w:numPr>
          <w:ilvl w:val="0"/>
          <w:numId w:val="24"/>
        </w:numPr>
      </w:pPr>
      <w:r w:rsidRPr="002B40AD">
        <w:rPr>
          <w:b/>
          <w:bCs/>
        </w:rPr>
        <w:t>Emergency Services Forced Entry</w:t>
      </w:r>
      <w:r>
        <w:t>: “We” will pay up to $5,000 in all for loss or damage caused to the insured “</w:t>
      </w:r>
      <w:r w:rsidR="00B06095">
        <w:t>Dwelling</w:t>
      </w:r>
      <w:r>
        <w:t xml:space="preserve">” or </w:t>
      </w:r>
      <w:r w:rsidR="003C4A17">
        <w:t>“</w:t>
      </w:r>
      <w:r w:rsidR="005C7CBD">
        <w:t>Detached Private Structure</w:t>
      </w:r>
      <w:r>
        <w:t>(s)</w:t>
      </w:r>
      <w:r w:rsidR="003C4A17">
        <w:t>”</w:t>
      </w:r>
      <w:r>
        <w:t xml:space="preserve"> when the fire, police or ambulance service has to force entry because of an emergency or perceived emergency involving “</w:t>
      </w:r>
      <w:r w:rsidR="00FA6F92">
        <w:t>You</w:t>
      </w:r>
      <w:r>
        <w:t xml:space="preserve">” or “your” family. </w:t>
      </w:r>
    </w:p>
    <w:p w14:paraId="47461657" w14:textId="77777777" w:rsidR="004E3AFC" w:rsidRDefault="004E3AFC" w:rsidP="002B40AD">
      <w:pPr>
        <w:ind w:left="360"/>
      </w:pPr>
    </w:p>
    <w:p w14:paraId="05CE2905" w14:textId="1A4B51ED" w:rsidR="006B039E" w:rsidRDefault="002B40AD" w:rsidP="002B40AD">
      <w:pPr>
        <w:ind w:left="360"/>
      </w:pPr>
      <w:r>
        <w:t xml:space="preserve">No deductible applies to this Additional Coverage.  </w:t>
      </w:r>
    </w:p>
    <w:p w14:paraId="63609387" w14:textId="77777777" w:rsidR="00712F46" w:rsidRDefault="00712F46" w:rsidP="002B40AD">
      <w:pPr>
        <w:ind w:left="360"/>
      </w:pPr>
    </w:p>
    <w:p w14:paraId="4A053EBB" w14:textId="1B7E2DF9" w:rsidR="00712F46" w:rsidRDefault="00712F46" w:rsidP="00C51C49">
      <w:pPr>
        <w:pStyle w:val="ListParagraph"/>
        <w:numPr>
          <w:ilvl w:val="0"/>
          <w:numId w:val="24"/>
        </w:numPr>
      </w:pPr>
      <w:r w:rsidRPr="00462871">
        <w:rPr>
          <w:b/>
          <w:bCs/>
        </w:rPr>
        <w:t>By-Law Coverage:</w:t>
      </w:r>
      <w:r>
        <w:t xml:space="preserve"> In the event of direct damage caused by an insured peril, “</w:t>
      </w:r>
      <w:r w:rsidR="00DE54AF">
        <w:t>W</w:t>
      </w:r>
      <w:r>
        <w:t xml:space="preserve">e” will pay an additional amount up to $10,000 for the increased cost of demolition, construction, or repair to comply with any law or by-law regulating the zoning, demolition, repair or construction of buildings and their related services. Coverage is extended to pay for: </w:t>
      </w:r>
    </w:p>
    <w:p w14:paraId="46445BCF" w14:textId="77777777" w:rsidR="00712F46" w:rsidRDefault="00712F46" w:rsidP="00712F46">
      <w:pPr>
        <w:ind w:left="360"/>
      </w:pPr>
    </w:p>
    <w:p w14:paraId="4782DFCD" w14:textId="0A707F6D" w:rsidR="00712F46" w:rsidRDefault="00712F46" w:rsidP="00C51C49">
      <w:pPr>
        <w:pStyle w:val="ListParagraph"/>
        <w:numPr>
          <w:ilvl w:val="1"/>
          <w:numId w:val="29"/>
        </w:numPr>
      </w:pPr>
      <w:r>
        <w:t>loss resulting from the demolition of any undamaged portion of the “</w:t>
      </w:r>
      <w:r w:rsidR="00B06095">
        <w:t>Dwelling</w:t>
      </w:r>
      <w:r>
        <w:t>”; or</w:t>
      </w:r>
    </w:p>
    <w:p w14:paraId="02D09FE1" w14:textId="1B0F814E" w:rsidR="00712F46" w:rsidRDefault="00712F46" w:rsidP="00C51C49">
      <w:pPr>
        <w:pStyle w:val="ListParagraph"/>
        <w:numPr>
          <w:ilvl w:val="1"/>
          <w:numId w:val="29"/>
        </w:numPr>
      </w:pPr>
      <w:r>
        <w:t>the cost of demolishing, and clearing the site of, any undamaged portion of the “</w:t>
      </w:r>
      <w:r w:rsidR="00B06095">
        <w:t>Dwelling</w:t>
      </w:r>
      <w:r>
        <w:t>”; or</w:t>
      </w:r>
    </w:p>
    <w:p w14:paraId="18923D81" w14:textId="6EB29B05" w:rsidR="00712F46" w:rsidRDefault="00712F46" w:rsidP="00C51C49">
      <w:pPr>
        <w:pStyle w:val="ListParagraph"/>
        <w:numPr>
          <w:ilvl w:val="1"/>
          <w:numId w:val="29"/>
        </w:numPr>
      </w:pPr>
      <w:r>
        <w:t>any increase in the cost of repairing, replacing, constructing</w:t>
      </w:r>
      <w:r w:rsidR="00466C78">
        <w:t>,</w:t>
      </w:r>
      <w:r>
        <w:t xml:space="preserve"> or reconstructing the “</w:t>
      </w:r>
      <w:r w:rsidR="00B06095">
        <w:t>Dwelling</w:t>
      </w:r>
      <w:r>
        <w:t>” on the same site or on an adjacent site, of like height, floor area and style, and for like occupancy; arising from the enforcement of the minimum requirements of any law, by-law, regulation</w:t>
      </w:r>
      <w:r w:rsidR="00710A66">
        <w:t>,</w:t>
      </w:r>
      <w:r>
        <w:t xml:space="preserve"> or ordinance which:</w:t>
      </w:r>
    </w:p>
    <w:p w14:paraId="3D4E2B46" w14:textId="24A14D72" w:rsidR="00712F46" w:rsidRDefault="00712F46" w:rsidP="00C51C49">
      <w:pPr>
        <w:pStyle w:val="ListParagraph"/>
        <w:numPr>
          <w:ilvl w:val="2"/>
          <w:numId w:val="29"/>
        </w:numPr>
      </w:pPr>
      <w:r>
        <w:t>regulates zoning or the demolition, repair or construction of damaged buildings or structures; and</w:t>
      </w:r>
    </w:p>
    <w:p w14:paraId="7ADEE9C1" w14:textId="7A8B81E5" w:rsidR="00712F46" w:rsidRDefault="00712F46" w:rsidP="00C51C49">
      <w:pPr>
        <w:pStyle w:val="ListParagraph"/>
        <w:numPr>
          <w:ilvl w:val="2"/>
          <w:numId w:val="29"/>
        </w:numPr>
      </w:pPr>
      <w:r>
        <w:t>is in force at the time of such loss or damage.</w:t>
      </w:r>
    </w:p>
    <w:p w14:paraId="54BA7C56" w14:textId="77777777" w:rsidR="00712F46" w:rsidRDefault="00712F46" w:rsidP="00712F46">
      <w:pPr>
        <w:ind w:left="360"/>
      </w:pPr>
    </w:p>
    <w:p w14:paraId="1140C663" w14:textId="77777777" w:rsidR="00712F46" w:rsidRDefault="00712F46" w:rsidP="00712F46">
      <w:pPr>
        <w:ind w:left="360"/>
      </w:pPr>
      <w:r>
        <w:t>“We” will not pay:</w:t>
      </w:r>
    </w:p>
    <w:p w14:paraId="23EB0B4D" w14:textId="28FE2245" w:rsidR="00712F46" w:rsidRDefault="00712F46" w:rsidP="00C51C49">
      <w:pPr>
        <w:pStyle w:val="ListParagraph"/>
        <w:numPr>
          <w:ilvl w:val="1"/>
          <w:numId w:val="30"/>
        </w:numPr>
      </w:pPr>
      <w:r>
        <w:t>more than the minimum amount required to comply with an enforceable law, by-law, regulation</w:t>
      </w:r>
      <w:r w:rsidR="000476FE">
        <w:t>,</w:t>
      </w:r>
      <w:r>
        <w:t xml:space="preserve"> or ordinance; </w:t>
      </w:r>
    </w:p>
    <w:p w14:paraId="0B1D49CA" w14:textId="3875825D" w:rsidR="00712F46" w:rsidRDefault="00712F46" w:rsidP="00C51C49">
      <w:pPr>
        <w:pStyle w:val="ListParagraph"/>
        <w:numPr>
          <w:ilvl w:val="1"/>
          <w:numId w:val="30"/>
        </w:numPr>
      </w:pPr>
      <w:r>
        <w:t>any cost incurred in the acquisition of land;</w:t>
      </w:r>
      <w:r w:rsidR="00AF0E39">
        <w:t xml:space="preserve"> or</w:t>
      </w:r>
      <w:r>
        <w:tab/>
      </w:r>
    </w:p>
    <w:p w14:paraId="6B1B103B" w14:textId="53C5D494" w:rsidR="002B40AD" w:rsidRDefault="00712F46" w:rsidP="00C51C49">
      <w:pPr>
        <w:pStyle w:val="ListParagraph"/>
        <w:numPr>
          <w:ilvl w:val="1"/>
          <w:numId w:val="30"/>
        </w:numPr>
      </w:pPr>
      <w:r>
        <w:t>the additional costs caused by the enforcement of any law, by-law, regulation</w:t>
      </w:r>
      <w:r w:rsidR="00DA52CD">
        <w:t>,</w:t>
      </w:r>
      <w:r>
        <w:t xml:space="preserve"> or ordinance which prohibits “</w:t>
      </w:r>
      <w:r w:rsidR="00FA6F92">
        <w:t>You</w:t>
      </w:r>
      <w:r>
        <w:t>” from rebuilding or repairing on the same site or an adjacent site or prohibits continuance of like occupancy.</w:t>
      </w:r>
    </w:p>
    <w:p w14:paraId="58997642" w14:textId="77777777" w:rsidR="0001305C" w:rsidRDefault="0001305C" w:rsidP="0001305C"/>
    <w:p w14:paraId="0088FD24" w14:textId="14A8C9D1" w:rsidR="0001305C" w:rsidRDefault="0001305C" w:rsidP="00C51C49">
      <w:pPr>
        <w:pStyle w:val="ListParagraph"/>
        <w:numPr>
          <w:ilvl w:val="0"/>
          <w:numId w:val="24"/>
        </w:numPr>
      </w:pPr>
      <w:r w:rsidRPr="008323DB">
        <w:lastRenderedPageBreak/>
        <w:t>“</w:t>
      </w:r>
      <w:r w:rsidRPr="003C07C6">
        <w:rPr>
          <w:b/>
          <w:bCs/>
        </w:rPr>
        <w:t>Identity Fraud</w:t>
      </w:r>
      <w:r w:rsidRPr="008323DB">
        <w:t>”</w:t>
      </w:r>
      <w:r w:rsidR="00F73C46" w:rsidRPr="008323DB">
        <w:t>:</w:t>
      </w:r>
      <w:r>
        <w:t xml:space="preserve"> “We” will pay up to $10,000, for the following reasonable costs and expenses incurred by “</w:t>
      </w:r>
      <w:r w:rsidR="00FA6F92">
        <w:t>You</w:t>
      </w:r>
      <w:r>
        <w:t>” as a result of an "Identity Fraud Occurrence”. The limit applies regardless of the number of insured persons involved or affected</w:t>
      </w:r>
      <w:r w:rsidR="003E45DA">
        <w:t>.</w:t>
      </w:r>
    </w:p>
    <w:p w14:paraId="72D2E84A" w14:textId="208E260B" w:rsidR="0001305C" w:rsidRDefault="0001305C" w:rsidP="00C51C49">
      <w:pPr>
        <w:pStyle w:val="ListParagraph"/>
        <w:numPr>
          <w:ilvl w:val="0"/>
          <w:numId w:val="31"/>
        </w:numPr>
      </w:pPr>
      <w:r>
        <w:t>Reasonable costs or expenses (including mileage, associated parking costs, registered mail, long distance telephone expenses, taxi cab fees or public transit fees) incurred for notarizing affidavits, or communicating with law enforcement agencies, financial institutions, credit agencies, credit grantors, businesses</w:t>
      </w:r>
      <w:r w:rsidR="00933BDB" w:rsidRPr="00EB48A5">
        <w:t>,</w:t>
      </w:r>
      <w:r>
        <w:t xml:space="preserve"> or similar credit grantors; </w:t>
      </w:r>
    </w:p>
    <w:p w14:paraId="20265310" w14:textId="33C8AF94" w:rsidR="0001305C" w:rsidRDefault="0001305C" w:rsidP="00C51C49">
      <w:pPr>
        <w:pStyle w:val="ListParagraph"/>
        <w:numPr>
          <w:ilvl w:val="0"/>
          <w:numId w:val="31"/>
        </w:numPr>
      </w:pPr>
      <w:r>
        <w:t>Fees for the re-application of loans which had been declined as a result of incorrect or erroneous information;</w:t>
      </w:r>
    </w:p>
    <w:p w14:paraId="794D4588" w14:textId="08562DF5" w:rsidR="0001305C" w:rsidRDefault="0001305C" w:rsidP="00C51C49">
      <w:pPr>
        <w:pStyle w:val="ListParagraph"/>
        <w:numPr>
          <w:ilvl w:val="0"/>
          <w:numId w:val="31"/>
        </w:numPr>
      </w:pPr>
      <w:r>
        <w:t>Earnings lost resulting from necessary time away from “your” employment for the purposes of completing affidavits and meeting with credit agencies, similar credit grantors, law enforcement departments, financial institutions, merchants</w:t>
      </w:r>
      <w:r w:rsidR="009F20AC" w:rsidRPr="00EB48A5">
        <w:t>,</w:t>
      </w:r>
      <w:r>
        <w:t xml:space="preserve"> and legal counsel, up to $250 per day, for each “Identity Fraud Occurrence”;    </w:t>
      </w:r>
    </w:p>
    <w:p w14:paraId="24715F81" w14:textId="6D2DC371" w:rsidR="0001305C" w:rsidRDefault="0001305C" w:rsidP="00C51C49">
      <w:pPr>
        <w:pStyle w:val="ListParagraph"/>
        <w:numPr>
          <w:ilvl w:val="0"/>
          <w:numId w:val="31"/>
        </w:numPr>
      </w:pPr>
      <w:r>
        <w:t>Reasonable costs, fees</w:t>
      </w:r>
      <w:r w:rsidR="005167BD" w:rsidRPr="00EB48A5">
        <w:t>,</w:t>
      </w:r>
      <w:r>
        <w:t xml:space="preserve"> or expenses associated with the replacing of Canadian or Provincial Government issued documents as a result of an “Identity Fraud Occurrence</w:t>
      </w:r>
      <w:r w:rsidR="00EE290D">
        <w:t>”</w:t>
      </w:r>
      <w:r>
        <w:t>;</w:t>
      </w:r>
    </w:p>
    <w:p w14:paraId="2C699D53" w14:textId="49D4AB41" w:rsidR="0001305C" w:rsidRDefault="0001305C" w:rsidP="00C51C49">
      <w:pPr>
        <w:pStyle w:val="ListParagraph"/>
        <w:numPr>
          <w:ilvl w:val="0"/>
          <w:numId w:val="31"/>
        </w:numPr>
      </w:pPr>
      <w:r>
        <w:t>Reasonable legal fees incurred directly as a result of an “Identity Fraud Occurrence” with prior notice to “us” for:</w:t>
      </w:r>
    </w:p>
    <w:p w14:paraId="6AC53B3D" w14:textId="7F6B8BEF" w:rsidR="0001305C" w:rsidRDefault="0001305C" w:rsidP="00C51C49">
      <w:pPr>
        <w:pStyle w:val="ListParagraph"/>
        <w:numPr>
          <w:ilvl w:val="1"/>
          <w:numId w:val="31"/>
        </w:numPr>
      </w:pPr>
      <w:r>
        <w:t>the removal of any criminal or civil judgments wrongly entered against “</w:t>
      </w:r>
      <w:r w:rsidR="00FA6F92" w:rsidRPr="00EB48A5">
        <w:t>You</w:t>
      </w:r>
      <w:r>
        <w:t>”;</w:t>
      </w:r>
    </w:p>
    <w:p w14:paraId="2B7E74F1" w14:textId="24E234B6" w:rsidR="0001305C" w:rsidRDefault="0001305C" w:rsidP="00C51C49">
      <w:pPr>
        <w:pStyle w:val="ListParagraph"/>
        <w:numPr>
          <w:ilvl w:val="1"/>
          <w:numId w:val="31"/>
        </w:numPr>
      </w:pPr>
      <w:r>
        <w:t>to challenge the information in “your” consumer credit report;</w:t>
      </w:r>
    </w:p>
    <w:p w14:paraId="2D591D0A" w14:textId="57E7864F" w:rsidR="0001305C" w:rsidRDefault="0001305C" w:rsidP="00C51C49">
      <w:pPr>
        <w:pStyle w:val="ListParagraph"/>
        <w:numPr>
          <w:ilvl w:val="1"/>
          <w:numId w:val="31"/>
        </w:numPr>
      </w:pPr>
      <w:r>
        <w:t>the defence of lawsuits brought against “</w:t>
      </w:r>
      <w:r w:rsidR="00FA6F92" w:rsidRPr="00EB48A5">
        <w:t>You</w:t>
      </w:r>
      <w:r>
        <w:t>” by businesses or their collection agencies.</w:t>
      </w:r>
    </w:p>
    <w:p w14:paraId="4EBBDA27" w14:textId="2490ED41" w:rsidR="0001305C" w:rsidRDefault="0001305C" w:rsidP="00C51C49">
      <w:pPr>
        <w:pStyle w:val="ListParagraph"/>
        <w:numPr>
          <w:ilvl w:val="0"/>
          <w:numId w:val="31"/>
        </w:numPr>
      </w:pPr>
      <w:r>
        <w:t xml:space="preserve">Reasonable costs associated with obtaining up to two credit reports after an “Identity Fraud Occurrence” has been reported to “us”, for a period of up to 12 months from the date of the reporting of the occurrence, but not limited by the expiry date of the policy. </w:t>
      </w:r>
    </w:p>
    <w:p w14:paraId="675E196A" w14:textId="77777777" w:rsidR="004278A2" w:rsidRDefault="004278A2" w:rsidP="00C77BAF"/>
    <w:p w14:paraId="17ACFBFD" w14:textId="77777777" w:rsidR="0001305C" w:rsidRDefault="0001305C" w:rsidP="00164EB2">
      <w:pPr>
        <w:ind w:left="360"/>
      </w:pPr>
      <w:r>
        <w:t>“You” must promptly notify an applicable law enforcement agency of the “Identity Fraud Occurrence”.</w:t>
      </w:r>
    </w:p>
    <w:p w14:paraId="624BC903" w14:textId="77777777" w:rsidR="0001305C" w:rsidRDefault="0001305C" w:rsidP="00164EB2">
      <w:pPr>
        <w:ind w:left="360"/>
      </w:pPr>
    </w:p>
    <w:p w14:paraId="106B6976" w14:textId="77777777" w:rsidR="0001305C" w:rsidRDefault="0001305C" w:rsidP="00164EB2">
      <w:pPr>
        <w:ind w:left="360"/>
      </w:pPr>
      <w:r>
        <w:t xml:space="preserve"> “We” do not insure:</w:t>
      </w:r>
    </w:p>
    <w:p w14:paraId="7A107BC8" w14:textId="77777777" w:rsidR="0062222C" w:rsidRDefault="0001305C" w:rsidP="00C51C49">
      <w:pPr>
        <w:pStyle w:val="ListParagraph"/>
        <w:numPr>
          <w:ilvl w:val="2"/>
          <w:numId w:val="32"/>
        </w:numPr>
      </w:pPr>
      <w:r>
        <w:t>“your” fraudulent, dishonest, or criminal acts;</w:t>
      </w:r>
    </w:p>
    <w:p w14:paraId="2A9D8640" w14:textId="77777777" w:rsidR="0062222C" w:rsidRDefault="0001305C" w:rsidP="00C51C49">
      <w:pPr>
        <w:pStyle w:val="ListParagraph"/>
        <w:numPr>
          <w:ilvl w:val="2"/>
          <w:numId w:val="24"/>
        </w:numPr>
      </w:pPr>
      <w:r>
        <w:t>“your” own use of “your” identity;</w:t>
      </w:r>
    </w:p>
    <w:p w14:paraId="0242CCB0" w14:textId="15E5C404" w:rsidR="0062222C" w:rsidRDefault="0001305C" w:rsidP="00C51C49">
      <w:pPr>
        <w:pStyle w:val="ListParagraph"/>
        <w:numPr>
          <w:ilvl w:val="2"/>
          <w:numId w:val="24"/>
        </w:numPr>
      </w:pPr>
      <w:r>
        <w:t>“your” commercial or “business” pursuits;</w:t>
      </w:r>
    </w:p>
    <w:p w14:paraId="3E4360BA" w14:textId="59866CD6" w:rsidR="00A31C2D" w:rsidRDefault="0001305C" w:rsidP="00C51C49">
      <w:pPr>
        <w:pStyle w:val="ListParagraph"/>
        <w:numPr>
          <w:ilvl w:val="2"/>
          <w:numId w:val="24"/>
        </w:numPr>
      </w:pPr>
      <w:r>
        <w:t>“your” intentional misuse of “your” identity;</w:t>
      </w:r>
      <w:r w:rsidR="000D1A0C">
        <w:t xml:space="preserve"> or</w:t>
      </w:r>
    </w:p>
    <w:p w14:paraId="4C1966B4" w14:textId="150A2C61" w:rsidR="0001305C" w:rsidRDefault="0001305C" w:rsidP="00C51C49">
      <w:pPr>
        <w:pStyle w:val="ListParagraph"/>
        <w:numPr>
          <w:ilvl w:val="2"/>
          <w:numId w:val="24"/>
        </w:numPr>
      </w:pPr>
      <w:r>
        <w:t>fraudulent, dishonest, criminal</w:t>
      </w:r>
      <w:r w:rsidR="007010CE">
        <w:t>,</w:t>
      </w:r>
      <w:r>
        <w:t xml:space="preserve"> or intentional misuse of “your” identity by a resident of “your” household;</w:t>
      </w:r>
    </w:p>
    <w:p w14:paraId="0585ECC6" w14:textId="77777777" w:rsidR="0001305C" w:rsidRDefault="0001305C" w:rsidP="0062222C">
      <w:pPr>
        <w:pStyle w:val="ListParagraph"/>
        <w:ind w:left="360"/>
      </w:pPr>
    </w:p>
    <w:p w14:paraId="7DD91230" w14:textId="5C9D009E" w:rsidR="0001305C" w:rsidRDefault="0001305C" w:rsidP="00337FFE">
      <w:pPr>
        <w:ind w:left="720"/>
      </w:pPr>
      <w:r>
        <w:t>Nor do “</w:t>
      </w:r>
      <w:r w:rsidR="00DE54AF">
        <w:t>We</w:t>
      </w:r>
      <w:r>
        <w:t>” insure the following:</w:t>
      </w:r>
    </w:p>
    <w:p w14:paraId="27E92213" w14:textId="5CCC1ADD" w:rsidR="00C048EE" w:rsidRDefault="0001305C" w:rsidP="00C51C49">
      <w:pPr>
        <w:pStyle w:val="ListParagraph"/>
        <w:numPr>
          <w:ilvl w:val="2"/>
          <w:numId w:val="24"/>
        </w:numPr>
      </w:pPr>
      <w:r>
        <w:t xml:space="preserve">any losses covered under the Credit or Debit Cards and Forgery and Counterfeit Money coverage; </w:t>
      </w:r>
      <w:r w:rsidR="00491D90">
        <w:t>or</w:t>
      </w:r>
    </w:p>
    <w:p w14:paraId="67F077F9" w14:textId="44000A8F" w:rsidR="00566F05" w:rsidRDefault="0001305C" w:rsidP="00C51C49">
      <w:pPr>
        <w:pStyle w:val="ListParagraph"/>
        <w:numPr>
          <w:ilvl w:val="2"/>
          <w:numId w:val="24"/>
        </w:numPr>
      </w:pPr>
      <w:r>
        <w:t>any losses covered by credit card insurance, bank insurance or other coverage available to “</w:t>
      </w:r>
      <w:r w:rsidR="00DB4D77">
        <w:t>Y</w:t>
      </w:r>
      <w:r>
        <w:t>ou”. Other insurance will be considered primary and this additional coverage will only apply once other insurance available to “</w:t>
      </w:r>
      <w:r w:rsidR="00FA6F92">
        <w:t>You</w:t>
      </w:r>
      <w:r>
        <w:t>” has been exhausted.</w:t>
      </w:r>
    </w:p>
    <w:p w14:paraId="2E425A10" w14:textId="0DE59A71" w:rsidR="00E56920" w:rsidRDefault="00E56920" w:rsidP="00364B70"/>
    <w:p w14:paraId="1B81006D" w14:textId="3680AC2C" w:rsidR="001F2E8D" w:rsidRDefault="00227C5F" w:rsidP="00C51C49">
      <w:pPr>
        <w:pStyle w:val="ListParagraph"/>
        <w:numPr>
          <w:ilvl w:val="0"/>
          <w:numId w:val="24"/>
        </w:numPr>
      </w:pPr>
      <w:r w:rsidRPr="00227C5F">
        <w:rPr>
          <w:b/>
          <w:bCs/>
        </w:rPr>
        <w:t>Grave Markers and Mausoleums:</w:t>
      </w:r>
      <w:r w:rsidRPr="00227C5F">
        <w:t xml:space="preserve"> “We” agree to apply up to $7,000 in all for sudden and accidental loss of or damage caused by a “</w:t>
      </w:r>
      <w:r w:rsidR="00E72C48">
        <w:t>S</w:t>
      </w:r>
      <w:r w:rsidRPr="00227C5F">
        <w:t xml:space="preserve">pecified </w:t>
      </w:r>
      <w:r w:rsidR="00E72C48">
        <w:t>P</w:t>
      </w:r>
      <w:r w:rsidRPr="00227C5F">
        <w:t>eril</w:t>
      </w:r>
      <w:r w:rsidR="00E72C48">
        <w:t>(s)</w:t>
      </w:r>
      <w:r w:rsidRPr="00227C5F">
        <w:t>” to the grave markers or mausoleums of “your” deceased "</w:t>
      </w:r>
      <w:r w:rsidR="0050281B">
        <w:t>Spouse(s)</w:t>
      </w:r>
      <w:r w:rsidRPr="00227C5F">
        <w:t>", child, parent</w:t>
      </w:r>
      <w:r w:rsidR="0057514F" w:rsidRPr="00227C5F">
        <w:t>,</w:t>
      </w:r>
      <w:r w:rsidRPr="00227C5F">
        <w:t xml:space="preserve"> or grandparent; or owned by </w:t>
      </w:r>
      <w:r w:rsidR="00FA6F92">
        <w:t>“You”</w:t>
      </w:r>
      <w:r w:rsidRPr="00227C5F">
        <w:t xml:space="preserve"> in Canada.</w:t>
      </w:r>
    </w:p>
    <w:p w14:paraId="4C482D3A" w14:textId="77777777" w:rsidR="00C9122B" w:rsidRDefault="00C9122B" w:rsidP="00C9122B"/>
    <w:p w14:paraId="6933F43C" w14:textId="34ED3203" w:rsidR="00635193" w:rsidRDefault="00635193" w:rsidP="00C51C49">
      <w:pPr>
        <w:pStyle w:val="ListParagraph"/>
        <w:numPr>
          <w:ilvl w:val="0"/>
          <w:numId w:val="24"/>
        </w:numPr>
      </w:pPr>
      <w:r w:rsidRPr="00364B70">
        <w:rPr>
          <w:b/>
        </w:rPr>
        <w:t>LIMITED EXTENSION OF TERMINATION or EXPIRY DATE – DECLARED EMERGENCY SITUATION</w:t>
      </w:r>
      <w:r w:rsidR="00E57941" w:rsidRPr="00364B70">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C51C49">
      <w:pPr>
        <w:pStyle w:val="ListParagraph"/>
        <w:numPr>
          <w:ilvl w:val="0"/>
          <w:numId w:val="34"/>
        </w:numPr>
      </w:pPr>
      <w:r>
        <w:t>The “emergency” must have a direct effect or impact on:</w:t>
      </w:r>
    </w:p>
    <w:p w14:paraId="333473A2" w14:textId="1C4FD163" w:rsidR="00635193" w:rsidRDefault="002B2196" w:rsidP="00C51C49">
      <w:pPr>
        <w:pStyle w:val="ListParagraph"/>
        <w:numPr>
          <w:ilvl w:val="1"/>
          <w:numId w:val="34"/>
        </w:numPr>
      </w:pPr>
      <w:r>
        <w:t>t</w:t>
      </w:r>
      <w:r w:rsidR="00635193">
        <w:t>he insured, the insured site or insured property located in the declared emergency area; or</w:t>
      </w:r>
    </w:p>
    <w:p w14:paraId="3585E60C" w14:textId="168E59FD" w:rsidR="00C33761" w:rsidRDefault="002B2196" w:rsidP="00C51C49">
      <w:pPr>
        <w:pStyle w:val="ListParagraph"/>
        <w:numPr>
          <w:ilvl w:val="1"/>
          <w:numId w:val="34"/>
        </w:numPr>
      </w:pPr>
      <w:r>
        <w:t>t</w:t>
      </w:r>
      <w:r w:rsidR="00635193">
        <w:t>he operations of the insurer or its agent or broker located in the declared emergency area.</w:t>
      </w:r>
    </w:p>
    <w:p w14:paraId="0737FEE1" w14:textId="77777777" w:rsidR="00260698" w:rsidRDefault="00635193" w:rsidP="00C51C49">
      <w:pPr>
        <w:pStyle w:val="ListParagraph"/>
        <w:numPr>
          <w:ilvl w:val="0"/>
          <w:numId w:val="34"/>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C51C49">
      <w:pPr>
        <w:pStyle w:val="ListParagraph"/>
        <w:numPr>
          <w:ilvl w:val="1"/>
          <w:numId w:val="34"/>
        </w:numPr>
      </w:pPr>
      <w:r>
        <w:t>30 days; or</w:t>
      </w:r>
    </w:p>
    <w:p w14:paraId="116E95AE" w14:textId="77777777" w:rsidR="00260698" w:rsidRDefault="00635193" w:rsidP="00C51C49">
      <w:pPr>
        <w:pStyle w:val="ListParagraph"/>
        <w:numPr>
          <w:ilvl w:val="1"/>
          <w:numId w:val="34"/>
        </w:numPr>
      </w:pPr>
      <w:r>
        <w:lastRenderedPageBreak/>
        <w:t>the number of days equal to the total time the “emergency” order was in effect.</w:t>
      </w:r>
    </w:p>
    <w:p w14:paraId="50817419" w14:textId="77777777" w:rsidR="00FE0329" w:rsidRDefault="00635193" w:rsidP="00C51C49">
      <w:pPr>
        <w:pStyle w:val="ListParagraph"/>
        <w:numPr>
          <w:ilvl w:val="0"/>
          <w:numId w:val="34"/>
        </w:numPr>
      </w:pPr>
      <w:r>
        <w:t>If the policy is due to expire during an “emergency”, it will continue in force until the “emergency” is terminated plus the lesser of:</w:t>
      </w:r>
    </w:p>
    <w:p w14:paraId="313AFBDD" w14:textId="77777777" w:rsidR="00372950" w:rsidRDefault="00635193" w:rsidP="00C51C49">
      <w:pPr>
        <w:pStyle w:val="ListParagraph"/>
        <w:numPr>
          <w:ilvl w:val="1"/>
          <w:numId w:val="34"/>
        </w:numPr>
      </w:pPr>
      <w:r>
        <w:t>30 days; or</w:t>
      </w:r>
    </w:p>
    <w:p w14:paraId="37AEE2AE" w14:textId="40A5BC70" w:rsidR="00635193" w:rsidRDefault="00635193" w:rsidP="00C51C49">
      <w:pPr>
        <w:pStyle w:val="ListParagraph"/>
        <w:numPr>
          <w:ilvl w:val="1"/>
          <w:numId w:val="34"/>
        </w:numPr>
      </w:pPr>
      <w:r>
        <w:t>the number of days equal to the total time the “emergency” order was in effect.</w:t>
      </w:r>
    </w:p>
    <w:p w14:paraId="4FECEFC6" w14:textId="26A4A266" w:rsidR="00EB4701" w:rsidRDefault="00635193" w:rsidP="00C51C49">
      <w:pPr>
        <w:pStyle w:val="ListParagraph"/>
        <w:numPr>
          <w:ilvl w:val="0"/>
          <w:numId w:val="34"/>
        </w:numPr>
      </w:pPr>
      <w:r>
        <w:t>In no event shall the total term of this extension exceed 120 consecutive days</w:t>
      </w:r>
      <w:r w:rsidR="00491D90">
        <w:t>;</w:t>
      </w:r>
    </w:p>
    <w:p w14:paraId="17AE2444" w14:textId="2C685C68" w:rsidR="00FD2B25" w:rsidRDefault="00635193" w:rsidP="00364B70">
      <w:pPr>
        <w:pStyle w:val="ListParagraph"/>
        <w:numPr>
          <w:ilvl w:val="0"/>
          <w:numId w:val="34"/>
        </w:numPr>
      </w:pPr>
      <w:r>
        <w:t>The Insured agrees to pay the pro-rata premium earned for the additional time the Insurer remains on risk as a result of the above</w:t>
      </w:r>
      <w:r w:rsidR="00491D90">
        <w:t>;</w:t>
      </w:r>
    </w:p>
    <w:p w14:paraId="15610452" w14:textId="77777777" w:rsidR="00FD2B25" w:rsidRDefault="00635193" w:rsidP="00C51C49">
      <w:pPr>
        <w:pStyle w:val="ListParagraph"/>
        <w:numPr>
          <w:ilvl w:val="0"/>
          <w:numId w:val="34"/>
        </w:numPr>
      </w:pPr>
      <w:r>
        <w:t>This coverage extension does not extend the indemnity period for any business interruption claim already in progress with the insurer;</w:t>
      </w:r>
    </w:p>
    <w:p w14:paraId="06EA1F2A" w14:textId="77777777" w:rsidR="00FD2B25" w:rsidRDefault="00635193" w:rsidP="00C51C49">
      <w:pPr>
        <w:pStyle w:val="ListParagraph"/>
        <w:numPr>
          <w:ilvl w:val="0"/>
          <w:numId w:val="34"/>
        </w:numPr>
      </w:pPr>
      <w:r>
        <w:t>This coverage extension does not extend the indemnity period for any business interruption claim arising from an insured loss that occurs during the time in which this endorsement has effect;</w:t>
      </w:r>
    </w:p>
    <w:p w14:paraId="6FE518F8" w14:textId="3646F490" w:rsidR="00FD2B25" w:rsidRDefault="00635193" w:rsidP="00C51C49">
      <w:pPr>
        <w:pStyle w:val="ListParagraph"/>
        <w:numPr>
          <w:ilvl w:val="0"/>
          <w:numId w:val="34"/>
        </w:numPr>
      </w:pPr>
      <w:r>
        <w:t>This coverage extension does not reinstate coverage for which the cancellation period has already expired;</w:t>
      </w:r>
      <w:r w:rsidR="00491D90">
        <w:t xml:space="preserve"> and</w:t>
      </w:r>
    </w:p>
    <w:p w14:paraId="6ECEE3A6" w14:textId="3A086A5C" w:rsidR="00635193" w:rsidRDefault="00635193" w:rsidP="00C51C49">
      <w:pPr>
        <w:pStyle w:val="ListParagraph"/>
        <w:numPr>
          <w:ilvl w:val="0"/>
          <w:numId w:val="34"/>
        </w:numPr>
      </w:pPr>
      <w:r>
        <w:t>This coverage extension does not allow additional time for claims reporting provisions.</w:t>
      </w:r>
    </w:p>
    <w:p w14:paraId="7735AEE3" w14:textId="77777777" w:rsidR="004D4AC8" w:rsidRDefault="004D4AC8" w:rsidP="00366401"/>
    <w:p w14:paraId="331C9DA0" w14:textId="5B21081C" w:rsidR="004D4AC8" w:rsidRDefault="00517975" w:rsidP="00364B70">
      <w:pPr>
        <w:ind w:left="360"/>
      </w:pPr>
      <w:r>
        <w:t>With respect to this Additional Co</w:t>
      </w:r>
      <w:r w:rsidR="009004C2">
        <w:t xml:space="preserve">verage, </w:t>
      </w:r>
      <w:r w:rsidR="00635193">
        <w:t>“Emergency” means the first statutory declaration of an emergency:</w:t>
      </w:r>
    </w:p>
    <w:p w14:paraId="0E715409" w14:textId="1D41052C" w:rsidR="00FA410A" w:rsidRDefault="00635193" w:rsidP="00C51C49">
      <w:pPr>
        <w:pStyle w:val="ListParagraph"/>
        <w:numPr>
          <w:ilvl w:val="1"/>
          <w:numId w:val="33"/>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C51C49">
      <w:pPr>
        <w:pStyle w:val="ListParagraph"/>
        <w:numPr>
          <w:ilvl w:val="1"/>
          <w:numId w:val="33"/>
        </w:numPr>
      </w:pPr>
      <w:r>
        <w:t>Provided for by the relevant governing legislation if different from 1. above.</w:t>
      </w:r>
    </w:p>
    <w:p w14:paraId="236B6451" w14:textId="74BB02E7" w:rsidR="00FE7483" w:rsidRDefault="00635193" w:rsidP="00364B70">
      <w:pPr>
        <w:ind w:left="360"/>
      </w:pPr>
      <w:r>
        <w:t>but does not include any subsequent statutory declaration(s) that may be issued relating to the same event.</w:t>
      </w:r>
    </w:p>
    <w:p w14:paraId="7BF8ADAE" w14:textId="77777777" w:rsidR="00203D3B" w:rsidRDefault="00203D3B" w:rsidP="00364B70">
      <w:pPr>
        <w:ind w:left="360"/>
      </w:pPr>
    </w:p>
    <w:p w14:paraId="4342310D" w14:textId="33F58278" w:rsidR="00203D3B" w:rsidRDefault="00C741ED" w:rsidP="00E95CCA">
      <w:pPr>
        <w:pStyle w:val="ListParagraph"/>
        <w:numPr>
          <w:ilvl w:val="0"/>
          <w:numId w:val="24"/>
        </w:numPr>
      </w:pPr>
      <w:r w:rsidRPr="00E95CCA">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it is insured by this policy for 90 days or until “your” policy term ends</w:t>
      </w:r>
      <w:r w:rsidR="00AD60F8">
        <w:t>,</w:t>
      </w:r>
      <w:r w:rsidRPr="00C741ED">
        <w:t xml:space="preserve"> whichever occurs first. The amount of insurance will be divided in the proportions that the value of the property removed bears to the value of all property at the time of loss.</w:t>
      </w:r>
    </w:p>
    <w:p w14:paraId="765B8E24" w14:textId="77777777" w:rsidR="00AA0C3D" w:rsidRDefault="00AA0C3D" w:rsidP="00AA0C3D"/>
    <w:p w14:paraId="501B8DFC" w14:textId="6E81052E" w:rsidR="00BC7B5D" w:rsidRDefault="00BC7B5D" w:rsidP="0058114E">
      <w:pPr>
        <w:pStyle w:val="Heading2"/>
      </w:pPr>
      <w:bookmarkStart w:id="23" w:name="_Toc141731446"/>
      <w:bookmarkStart w:id="24" w:name="_Toc142474965"/>
      <w:r w:rsidRPr="00BC7B5D">
        <w:t>INSURED PERILS</w:t>
      </w:r>
      <w:r w:rsidR="006828B6">
        <w:t xml:space="preserve"> </w:t>
      </w:r>
      <w:r w:rsidRPr="00BC7B5D">
        <w:t>-</w:t>
      </w:r>
      <w:r w:rsidR="006828B6">
        <w:t xml:space="preserve"> </w:t>
      </w:r>
      <w:r w:rsidRPr="00BC7B5D">
        <w:t>SECTION I</w:t>
      </w:r>
      <w:bookmarkEnd w:id="23"/>
      <w:bookmarkEnd w:id="24"/>
    </w:p>
    <w:p w14:paraId="1DB53B6E" w14:textId="77777777" w:rsidR="00F31817" w:rsidRPr="00F31817" w:rsidRDefault="00F31817" w:rsidP="00F31817"/>
    <w:p w14:paraId="64C9926E" w14:textId="02D9641C" w:rsidR="00A11F42" w:rsidRPr="00A11F42" w:rsidRDefault="00A11F42" w:rsidP="00A11F42">
      <w:pPr>
        <w:rPr>
          <w:b/>
          <w:bCs/>
        </w:rPr>
      </w:pPr>
      <w:r w:rsidRPr="00A11F42">
        <w:rPr>
          <w:b/>
          <w:bCs/>
        </w:rPr>
        <w:t>COVERAGES C and D</w:t>
      </w:r>
    </w:p>
    <w:p w14:paraId="3D1EA5C6" w14:textId="2B91CDAC" w:rsidR="009B3D2A" w:rsidRDefault="00A11F42" w:rsidP="00A11F42">
      <w:r w:rsidRPr="00A11F42">
        <w:t>“We” insure “your” personal property, Improvements and Betterments, Additional Protection for Building and Loss Assessment Charges against direct physical loss or damage, subject to the exclusions, limitations</w:t>
      </w:r>
      <w:r w:rsidR="00D46B48">
        <w:t>,</w:t>
      </w:r>
      <w:r w:rsidRPr="00A11F42">
        <w:t xml:space="preserve"> and conditions of this form.</w:t>
      </w:r>
    </w:p>
    <w:p w14:paraId="4E4D1454" w14:textId="77777777" w:rsidR="00F90302" w:rsidRPr="00A11F42" w:rsidRDefault="00F90302" w:rsidP="00A11F42"/>
    <w:p w14:paraId="6436E378" w14:textId="0B65000C" w:rsidR="00D46B48" w:rsidRDefault="0008799F" w:rsidP="0008799F">
      <w:pPr>
        <w:pStyle w:val="Heading2"/>
      </w:pPr>
      <w:bookmarkStart w:id="25" w:name="_Toc141731447"/>
      <w:bookmarkStart w:id="26" w:name="_Toc142474966"/>
      <w:r w:rsidRPr="0008799F">
        <w:t>LOSS OR DAMAGE NOT INSURED – SECTION I</w:t>
      </w:r>
      <w:bookmarkEnd w:id="25"/>
      <w:bookmarkEnd w:id="26"/>
    </w:p>
    <w:p w14:paraId="1AEAB8A2" w14:textId="77777777" w:rsidR="006758B7" w:rsidRDefault="006758B7" w:rsidP="007001B5">
      <w:pPr>
        <w:pStyle w:val="Heading3"/>
      </w:pPr>
      <w:bookmarkStart w:id="27" w:name="_Toc141731448"/>
      <w:bookmarkStart w:id="28" w:name="_Toc142474967"/>
      <w:r>
        <w:t>Property Excluded:</w:t>
      </w:r>
      <w:bookmarkEnd w:id="27"/>
      <w:bookmarkEnd w:id="28"/>
    </w:p>
    <w:p w14:paraId="69AA0F4D" w14:textId="39B9E7E8" w:rsidR="00E170BA" w:rsidRDefault="006758B7" w:rsidP="006758B7">
      <w:r>
        <w:t>“We” do not insure loss or damage to:</w:t>
      </w:r>
    </w:p>
    <w:p w14:paraId="585A1498" w14:textId="7A3A2D50" w:rsidR="008771B0" w:rsidRDefault="008771B0" w:rsidP="00C51C49">
      <w:pPr>
        <w:pStyle w:val="ListParagraph"/>
        <w:numPr>
          <w:ilvl w:val="0"/>
          <w:numId w:val="36"/>
        </w:numPr>
      </w:pPr>
      <w:r w:rsidRPr="008771B0">
        <w:t>“your” insured property when “your” “</w:t>
      </w:r>
      <w:r w:rsidR="00B06095">
        <w:t>Dwelling</w:t>
      </w:r>
      <w:r w:rsidRPr="008771B0">
        <w:t>” has to “your” knowledge, been “</w:t>
      </w:r>
      <w:r w:rsidR="00A44899">
        <w:t>V</w:t>
      </w:r>
      <w:r w:rsidRPr="008771B0">
        <w:t>acant” for more than 30 consecutive days;</w:t>
      </w:r>
    </w:p>
    <w:p w14:paraId="4528DEA7" w14:textId="2E41ADBD" w:rsidR="005B1D41" w:rsidRDefault="00C6058A" w:rsidP="00C51C49">
      <w:pPr>
        <w:pStyle w:val="ListParagraph"/>
        <w:numPr>
          <w:ilvl w:val="0"/>
          <w:numId w:val="36"/>
        </w:numPr>
      </w:pPr>
      <w:r w:rsidRPr="00C6058A">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68C9B892" w:rsidR="00C6058A" w:rsidRDefault="0067366D" w:rsidP="00C51C49">
      <w:pPr>
        <w:pStyle w:val="ListParagraph"/>
        <w:numPr>
          <w:ilvl w:val="0"/>
          <w:numId w:val="36"/>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2527E4FD" w14:textId="2DCC4FFB" w:rsidR="00E14913" w:rsidRDefault="0067366D" w:rsidP="00D73DBA">
      <w:pPr>
        <w:pStyle w:val="ListParagraph"/>
        <w:numPr>
          <w:ilvl w:val="0"/>
          <w:numId w:val="36"/>
        </w:numPr>
      </w:pPr>
      <w:r w:rsidRPr="0067366D">
        <w:t>any property illegally acquired, used, kept, stored, transported, or property subject to forfeiture;</w:t>
      </w:r>
    </w:p>
    <w:p w14:paraId="3C1F2CE1" w14:textId="613B4885" w:rsidR="00E14913" w:rsidRDefault="00E14913" w:rsidP="00D73DBA">
      <w:pPr>
        <w:pStyle w:val="ListParagraph"/>
        <w:numPr>
          <w:ilvl w:val="0"/>
          <w:numId w:val="36"/>
        </w:numPr>
      </w:pPr>
      <w:r w:rsidRPr="00E14913">
        <w:t>any property lawfully seized, forfeited</w:t>
      </w:r>
      <w:r w:rsidR="0042272C" w:rsidRPr="00BD664A">
        <w:t>,</w:t>
      </w:r>
      <w:r w:rsidRPr="00E14913">
        <w:t xml:space="preserve"> or confiscated unless such property is destroyed to prevent the spread of fire;</w:t>
      </w:r>
    </w:p>
    <w:p w14:paraId="42D79C54" w14:textId="05B5A92D" w:rsidR="003C7FEF" w:rsidRDefault="003741A7" w:rsidP="00D73DBA">
      <w:pPr>
        <w:pStyle w:val="ListParagraph"/>
        <w:numPr>
          <w:ilvl w:val="0"/>
          <w:numId w:val="36"/>
        </w:numPr>
      </w:pPr>
      <w:r w:rsidRPr="003741A7">
        <w:t>property resulting from a change in ownership of property that is agreed to, even if that change was brought about by trickery or fraud;</w:t>
      </w:r>
    </w:p>
    <w:p w14:paraId="1FAE5C78" w14:textId="051B21EF" w:rsidR="005A2708" w:rsidRDefault="003C7FEF" w:rsidP="00C51C49">
      <w:pPr>
        <w:pStyle w:val="ListParagraph"/>
        <w:numPr>
          <w:ilvl w:val="0"/>
          <w:numId w:val="36"/>
        </w:numPr>
      </w:pPr>
      <w:r w:rsidRPr="003C7FEF">
        <w:t>lawns, outdoor trees, shrubs</w:t>
      </w:r>
      <w:r w:rsidR="00B918A8" w:rsidRPr="003C7FEF">
        <w:t>,</w:t>
      </w:r>
      <w:r w:rsidRPr="003C7FEF">
        <w:t xml:space="preserve"> or plants except as provided under ADDITIONAL COVERAGES – SECTION I of this policy;</w:t>
      </w:r>
    </w:p>
    <w:p w14:paraId="617558F3" w14:textId="5BA9CBAF" w:rsidR="001F7B72" w:rsidRDefault="001F7B72" w:rsidP="00C51C49">
      <w:pPr>
        <w:pStyle w:val="ListParagraph"/>
        <w:numPr>
          <w:ilvl w:val="0"/>
          <w:numId w:val="36"/>
        </w:numPr>
      </w:pPr>
      <w:r w:rsidRPr="001F7B72">
        <w:lastRenderedPageBreak/>
        <w:t>property undergoing any process or while being worked on, where the damage results from such process or work, but resulting damage to other property is insured;</w:t>
      </w:r>
    </w:p>
    <w:p w14:paraId="0DDCD7D9" w14:textId="76EA93A0" w:rsidR="001F7B72" w:rsidRDefault="00DF7AE0" w:rsidP="00C51C49">
      <w:pPr>
        <w:pStyle w:val="ListParagraph"/>
        <w:numPr>
          <w:ilvl w:val="0"/>
          <w:numId w:val="36"/>
        </w:numPr>
      </w:pPr>
      <w:r w:rsidRPr="00DF7AE0">
        <w:t>domestic pets, unless the loss or damage is caused by a "Specified Peril</w:t>
      </w:r>
      <w:r w:rsidR="00E72C48">
        <w:t>(s)”</w:t>
      </w:r>
      <w:r w:rsidRPr="00DF7AE0">
        <w:t xml:space="preserve"> other than; by impact by aircraft or land vehicle, and other means of transportation, as defined in </w:t>
      </w:r>
      <w:r w:rsidR="00E72C48">
        <w:t>“</w:t>
      </w:r>
      <w:r w:rsidRPr="00DF7AE0">
        <w:t>Specified Peril</w:t>
      </w:r>
      <w:r w:rsidR="00E72C48">
        <w:t>(</w:t>
      </w:r>
      <w:r w:rsidRPr="00DF7AE0">
        <w:t>s</w:t>
      </w:r>
      <w:r w:rsidR="00E72C48">
        <w:t>)</w:t>
      </w:r>
      <w:r w:rsidRPr="00DF7AE0">
        <w:t>"</w:t>
      </w:r>
      <w:r>
        <w:t>;</w:t>
      </w:r>
    </w:p>
    <w:p w14:paraId="0B437CB6" w14:textId="5FECE845" w:rsidR="00DF7AE0" w:rsidRDefault="003D5952" w:rsidP="00C51C49">
      <w:pPr>
        <w:pStyle w:val="ListParagraph"/>
        <w:numPr>
          <w:ilvl w:val="0"/>
          <w:numId w:val="36"/>
        </w:numPr>
      </w:pPr>
      <w:r w:rsidRPr="003D5952">
        <w:t>sporting equipment where the loss or damage is due to its use;</w:t>
      </w:r>
    </w:p>
    <w:p w14:paraId="37B7E368" w14:textId="46AA3C34" w:rsidR="003D5952" w:rsidRDefault="003D5952" w:rsidP="00C51C49">
      <w:pPr>
        <w:pStyle w:val="ListParagraph"/>
        <w:numPr>
          <w:ilvl w:val="0"/>
          <w:numId w:val="36"/>
        </w:numPr>
      </w:pPr>
      <w:r w:rsidRPr="003D5952">
        <w:t>property at any fairground, exhibition</w:t>
      </w:r>
      <w:r w:rsidR="0044689E" w:rsidRPr="003D5952">
        <w:t>,</w:t>
      </w:r>
      <w:r w:rsidRPr="003D5952">
        <w:t xml:space="preserve"> or exposition for the purpose of exhibition or sale;</w:t>
      </w:r>
    </w:p>
    <w:p w14:paraId="190D49B9" w14:textId="759D363A" w:rsidR="003D5952" w:rsidRDefault="000B1978" w:rsidP="00C51C49">
      <w:pPr>
        <w:pStyle w:val="ListParagraph"/>
        <w:numPr>
          <w:ilvl w:val="0"/>
          <w:numId w:val="36"/>
        </w:numPr>
      </w:pPr>
      <w:r w:rsidRPr="000B1978">
        <w:t xml:space="preserve">retaining walls not constituting part of any insured building, unless loss or damage is caused by </w:t>
      </w:r>
      <w:r w:rsidR="00116C9A">
        <w:t>f</w:t>
      </w:r>
      <w:r w:rsidRPr="000B1978">
        <w:t xml:space="preserve">ire, </w:t>
      </w:r>
      <w:r w:rsidR="00116C9A">
        <w:t>l</w:t>
      </w:r>
      <w:r w:rsidRPr="000B1978">
        <w:t xml:space="preserve">ightning, </w:t>
      </w:r>
      <w:r w:rsidR="00116C9A">
        <w:t>i</w:t>
      </w:r>
      <w:r w:rsidRPr="000B1978">
        <w:t xml:space="preserve">mpact by </w:t>
      </w:r>
      <w:r w:rsidR="00116C9A">
        <w:t>l</w:t>
      </w:r>
      <w:r w:rsidRPr="000B1978">
        <w:t xml:space="preserve">and </w:t>
      </w:r>
      <w:r w:rsidR="00116C9A">
        <w:t>v</w:t>
      </w:r>
      <w:r w:rsidRPr="000B1978">
        <w:t xml:space="preserve">ehicle or </w:t>
      </w:r>
      <w:r w:rsidR="00116C9A">
        <w:t>a</w:t>
      </w:r>
      <w:r w:rsidRPr="000B1978">
        <w:t>ircraft</w:t>
      </w:r>
      <w:r w:rsidR="004E5F66">
        <w:t>,</w:t>
      </w:r>
      <w:r w:rsidRPr="000B1978">
        <w:t xml:space="preserve"> or </w:t>
      </w:r>
      <w:r w:rsidR="00116C9A">
        <w:t>v</w:t>
      </w:r>
      <w:r w:rsidRPr="000B1978">
        <w:t xml:space="preserve">andalism or </w:t>
      </w:r>
      <w:r w:rsidR="00116C9A">
        <w:t>m</w:t>
      </w:r>
      <w:r w:rsidRPr="000B1978">
        <w:t xml:space="preserve">alicious </w:t>
      </w:r>
      <w:r w:rsidR="00330B0C">
        <w:t>a</w:t>
      </w:r>
      <w:r w:rsidRPr="000B1978">
        <w:t>cts;</w:t>
      </w:r>
    </w:p>
    <w:p w14:paraId="6702DF96" w14:textId="476A7E85" w:rsidR="000B1978" w:rsidRDefault="000E7A94" w:rsidP="00C51C49">
      <w:pPr>
        <w:pStyle w:val="ListParagraph"/>
        <w:numPr>
          <w:ilvl w:val="0"/>
          <w:numId w:val="36"/>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05A9EF31" w14:textId="77777777" w:rsidR="00451FF3" w:rsidRPr="00451FF3" w:rsidRDefault="00273364" w:rsidP="001843C9">
      <w:pPr>
        <w:pStyle w:val="ListParagraph"/>
        <w:numPr>
          <w:ilvl w:val="0"/>
          <w:numId w:val="36"/>
        </w:numPr>
      </w:pPr>
      <w:r w:rsidRPr="00451FF3">
        <w:t xml:space="preserve">livestock; or </w:t>
      </w:r>
    </w:p>
    <w:p w14:paraId="204FFC3F" w14:textId="7FB91821" w:rsidR="00E002C2" w:rsidRDefault="002A4522" w:rsidP="00C51C49">
      <w:pPr>
        <w:pStyle w:val="ListParagraph"/>
        <w:numPr>
          <w:ilvl w:val="0"/>
          <w:numId w:val="36"/>
        </w:numPr>
      </w:pPr>
      <w:r>
        <w:t>a)</w:t>
      </w:r>
      <w:r w:rsidR="00DC16A3">
        <w:tab/>
      </w:r>
      <w:r w:rsidR="008D7424" w:rsidRPr="00451FF3">
        <w:t>“</w:t>
      </w:r>
      <w:r w:rsidR="0068797B">
        <w:t>Data</w:t>
      </w:r>
      <w:r w:rsidR="008D7424" w:rsidRPr="00451FF3">
        <w:t>"; or</w:t>
      </w:r>
      <w:r w:rsidR="001843C9" w:rsidRPr="00EB48A5">
        <w:t xml:space="preserve"> </w:t>
      </w:r>
    </w:p>
    <w:p w14:paraId="1FBEE966" w14:textId="7CEBBD4B" w:rsidR="00287675" w:rsidRDefault="00287675" w:rsidP="00C82001">
      <w:pPr>
        <w:pStyle w:val="ListParagraph"/>
        <w:numPr>
          <w:ilvl w:val="1"/>
          <w:numId w:val="32"/>
        </w:numPr>
      </w:pPr>
      <w:r>
        <w:t>loss or damage resulting from, contributed to</w:t>
      </w:r>
      <w:r w:rsidR="00910C75" w:rsidRPr="00451FF3">
        <w:t>,</w:t>
      </w:r>
      <w:r>
        <w:t xml:space="preserve"> or caused directly or indirectly by "Data Problem"</w:t>
      </w:r>
      <w:r w:rsidR="00411CC6">
        <w:t>.</w:t>
      </w:r>
      <w:r w:rsidR="00910C75">
        <w:t xml:space="preserve"> </w:t>
      </w:r>
    </w:p>
    <w:p w14:paraId="769A52AB" w14:textId="1ABDF67C"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314418A8" w14:textId="77777777" w:rsidR="00C64456" w:rsidRDefault="00C64456" w:rsidP="0068797B">
      <w:pPr>
        <w:ind w:left="360"/>
      </w:pPr>
    </w:p>
    <w:p w14:paraId="7919E24B" w14:textId="2B648083" w:rsidR="00C64456" w:rsidRDefault="007001B5" w:rsidP="007001B5">
      <w:pPr>
        <w:pStyle w:val="Heading3"/>
      </w:pPr>
      <w:bookmarkStart w:id="29" w:name="_Toc141731449"/>
      <w:bookmarkStart w:id="30" w:name="_Toc142474968"/>
      <w:r w:rsidRPr="007001B5">
        <w:t>Perils Excluded:</w:t>
      </w:r>
      <w:bookmarkEnd w:id="29"/>
      <w:bookmarkEnd w:id="30"/>
    </w:p>
    <w:p w14:paraId="588CA61D" w14:textId="0BF9439F" w:rsidR="007001B5" w:rsidRDefault="00515782" w:rsidP="007001B5">
      <w:r w:rsidRPr="00515782">
        <w:t>“We” do not insure loss or damage resulting from, contributed to</w:t>
      </w:r>
      <w:r w:rsidR="008C0E46" w:rsidRPr="00515782">
        <w:t>,</w:t>
      </w:r>
      <w:r w:rsidRPr="00515782">
        <w:t xml:space="preserve"> or caused directly or indirectly:</w:t>
      </w:r>
    </w:p>
    <w:p w14:paraId="2AAF0867" w14:textId="05B0AE07" w:rsidR="00515782" w:rsidRDefault="00F56D97" w:rsidP="00C51C49">
      <w:pPr>
        <w:pStyle w:val="ListParagraph"/>
        <w:numPr>
          <w:ilvl w:val="0"/>
          <w:numId w:val="36"/>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1C867BB0" w14:textId="3F773151" w:rsidR="00F56D97" w:rsidRDefault="00E27DED" w:rsidP="00C51C49">
      <w:pPr>
        <w:pStyle w:val="ListParagraph"/>
        <w:numPr>
          <w:ilvl w:val="0"/>
          <w:numId w:val="36"/>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35C209B0" w14:textId="10D34378" w:rsidR="00E27DED" w:rsidRDefault="00B67D1A" w:rsidP="00C51C49">
      <w:pPr>
        <w:pStyle w:val="ListParagraph"/>
        <w:numPr>
          <w:ilvl w:val="0"/>
          <w:numId w:val="36"/>
        </w:numPr>
      </w:pPr>
      <w:r w:rsidRPr="00B67D1A">
        <w:t>by contamination by radioactive material;</w:t>
      </w:r>
    </w:p>
    <w:p w14:paraId="30F85605" w14:textId="0798E4BE" w:rsidR="00B67D1A" w:rsidRDefault="00B67D1A" w:rsidP="00C51C49">
      <w:pPr>
        <w:pStyle w:val="ListParagraph"/>
        <w:numPr>
          <w:ilvl w:val="0"/>
          <w:numId w:val="36"/>
        </w:numPr>
      </w:pPr>
      <w:r w:rsidRPr="00B67D1A">
        <w:t>by or resulting from contamination or pollution or the release, discharge</w:t>
      </w:r>
      <w:r w:rsidR="00106A2E" w:rsidRPr="00B67D1A">
        <w:t>,</w:t>
      </w:r>
      <w:r w:rsidRPr="00B67D1A">
        <w:t xml:space="preserve"> or dispersal of contaminants or “</w:t>
      </w:r>
      <w:r w:rsidR="00082597">
        <w:t>P</w:t>
      </w:r>
      <w:r w:rsidRPr="00B67D1A">
        <w:t>ollutant</w:t>
      </w:r>
      <w:r w:rsidR="00082597">
        <w:t>(</w:t>
      </w:r>
      <w:r w:rsidRPr="00B67D1A">
        <w:t>s</w:t>
      </w:r>
      <w:r w:rsidR="00082597">
        <w:t>)</w:t>
      </w:r>
      <w:r w:rsidRPr="00B67D1A">
        <w:t>”, except damage to the “</w:t>
      </w:r>
      <w:r w:rsidR="00D82BB4">
        <w:t>Dwelling”</w:t>
      </w:r>
      <w:r w:rsidR="004269C8">
        <w:t>,</w:t>
      </w:r>
      <w:r w:rsidRPr="00B67D1A">
        <w:t xml:space="preserve"> Personal Property,  and if applicable, Improvements and Betterments, caused by the sudden and accidental escape of fuel from a permanently installed “</w:t>
      </w:r>
      <w:r w:rsidR="003272ED">
        <w:t>D</w:t>
      </w:r>
      <w:r w:rsidRPr="00B67D1A">
        <w:t xml:space="preserve">omestic </w:t>
      </w:r>
      <w:r w:rsidR="003272ED">
        <w:t>F</w:t>
      </w:r>
      <w:r w:rsidRPr="00B67D1A">
        <w:t xml:space="preserve">uel </w:t>
      </w:r>
      <w:r w:rsidR="003272ED">
        <w:t>T</w:t>
      </w:r>
      <w:r w:rsidRPr="00B67D1A">
        <w:t>ank” (including any attached equipment, apparatus or piping) that is part of a heating unit for the insured “</w:t>
      </w:r>
      <w:r w:rsidR="00B06095">
        <w:t>Dwelling</w:t>
      </w:r>
      <w:r w:rsidRPr="00B67D1A">
        <w:t xml:space="preserve">” or </w:t>
      </w:r>
      <w:r w:rsidR="001250CF">
        <w:t>“</w:t>
      </w:r>
      <w:r w:rsidR="005C7CBD">
        <w:t>Detached Private Structure(s)</w:t>
      </w:r>
      <w:r w:rsidR="001250CF">
        <w:t>”</w:t>
      </w:r>
      <w:r w:rsidRPr="00B67D1A">
        <w:t xml:space="preserve"> or as provided under ADDITIONAL COVEAGES -SECTION I;</w:t>
      </w:r>
    </w:p>
    <w:p w14:paraId="725B75D2" w14:textId="5FB88266" w:rsidR="00B67D1A" w:rsidRDefault="005D67AA" w:rsidP="00C51C49">
      <w:pPr>
        <w:pStyle w:val="ListParagraph"/>
        <w:numPr>
          <w:ilvl w:val="0"/>
          <w:numId w:val="36"/>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37C27A06" w:rsidR="005D67AA" w:rsidRDefault="00EE1939" w:rsidP="00C51C49">
      <w:pPr>
        <w:pStyle w:val="ListParagraph"/>
        <w:numPr>
          <w:ilvl w:val="0"/>
          <w:numId w:val="36"/>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761597C9" w:rsidR="00EE1939" w:rsidRDefault="006B4DCD" w:rsidP="00C51C49">
      <w:pPr>
        <w:pStyle w:val="ListParagraph"/>
        <w:numPr>
          <w:ilvl w:val="0"/>
          <w:numId w:val="36"/>
        </w:numPr>
      </w:pPr>
      <w:r w:rsidRPr="006B4DCD">
        <w:t>by birds, moths, vermin (such as skunks and raccoons), rodents (such as squirrels and rats), insects, bats</w:t>
      </w:r>
      <w:r w:rsidR="006C3D53" w:rsidRPr="006B4DCD">
        <w:t>,</w:t>
      </w:r>
      <w:r w:rsidRPr="006B4DCD">
        <w:t xml:space="preserve"> or domestic pets, except loss or damage to building glass;</w:t>
      </w:r>
    </w:p>
    <w:p w14:paraId="03571099" w14:textId="77777777" w:rsidR="00931DF2" w:rsidRDefault="00931DF2" w:rsidP="00C51C49">
      <w:pPr>
        <w:pStyle w:val="ListParagraph"/>
        <w:numPr>
          <w:ilvl w:val="0"/>
          <w:numId w:val="36"/>
        </w:numPr>
      </w:pPr>
      <w:r>
        <w:t>by an intentional or criminal act or failure to act by:</w:t>
      </w:r>
    </w:p>
    <w:p w14:paraId="3E2479D3" w14:textId="7A30C4CF" w:rsidR="00931DF2" w:rsidRDefault="00931DF2" w:rsidP="00C51C49">
      <w:pPr>
        <w:pStyle w:val="ListParagraph"/>
        <w:numPr>
          <w:ilvl w:val="1"/>
          <w:numId w:val="38"/>
        </w:numPr>
      </w:pPr>
      <w:r>
        <w:t>“</w:t>
      </w:r>
      <w:r w:rsidR="00FA6F92">
        <w:t>You</w:t>
      </w:r>
      <w:r>
        <w:t>” or any person insured by this policy; or</w:t>
      </w:r>
    </w:p>
    <w:p w14:paraId="18626EFE" w14:textId="7DBF9DD9" w:rsidR="00931DF2" w:rsidRDefault="00931DF2" w:rsidP="00C51C49">
      <w:pPr>
        <w:pStyle w:val="ListParagraph"/>
        <w:numPr>
          <w:ilvl w:val="1"/>
          <w:numId w:val="38"/>
        </w:numPr>
      </w:pPr>
      <w:r>
        <w:t>any other person at the direction of any person insured by this policy; or</w:t>
      </w:r>
    </w:p>
    <w:p w14:paraId="1348C9DD" w14:textId="29F8210D" w:rsidR="00931DF2" w:rsidRDefault="00931DF2" w:rsidP="00C51C49">
      <w:pPr>
        <w:pStyle w:val="ListParagraph"/>
        <w:numPr>
          <w:ilvl w:val="1"/>
          <w:numId w:val="38"/>
        </w:numPr>
      </w:pPr>
      <w:r>
        <w:t>“your” employees or anyone to whom the damaged or lost property was entrusted.</w:t>
      </w:r>
    </w:p>
    <w:p w14:paraId="227755E6" w14:textId="77777777" w:rsidR="008C22C6" w:rsidRDefault="008C22C6" w:rsidP="008C22C6">
      <w:pPr>
        <w:tabs>
          <w:tab w:val="num" w:pos="720"/>
        </w:tabs>
        <w:ind w:left="360"/>
      </w:pPr>
    </w:p>
    <w:p w14:paraId="6A74D09D" w14:textId="0B499F77" w:rsidR="00931DF2" w:rsidRDefault="00A018E5" w:rsidP="00C51C49">
      <w:pPr>
        <w:pStyle w:val="ListParagraph"/>
        <w:numPr>
          <w:ilvl w:val="0"/>
          <w:numId w:val="37"/>
        </w:numPr>
        <w:tabs>
          <w:tab w:val="clear" w:pos="360"/>
          <w:tab w:val="num" w:pos="720"/>
        </w:tabs>
        <w:ind w:left="720"/>
      </w:pPr>
      <w:r>
        <w:t xml:space="preserve">This </w:t>
      </w:r>
      <w:r w:rsidR="00931DF2">
        <w:t>exclusion applies only to the claim of a person:</w:t>
      </w:r>
    </w:p>
    <w:p w14:paraId="798263FE" w14:textId="77777777" w:rsidR="00376023" w:rsidRDefault="00931DF2" w:rsidP="00C51C49">
      <w:pPr>
        <w:pStyle w:val="ListParagraph"/>
        <w:numPr>
          <w:ilvl w:val="0"/>
          <w:numId w:val="39"/>
        </w:numPr>
      </w:pPr>
      <w:r>
        <w:t>whose act or omission caused the insured loss or damage;</w:t>
      </w:r>
    </w:p>
    <w:p w14:paraId="70850F0D" w14:textId="4277659F" w:rsidR="00485234" w:rsidRDefault="00931DF2" w:rsidP="00C51C49">
      <w:pPr>
        <w:pStyle w:val="ListParagraph"/>
        <w:numPr>
          <w:ilvl w:val="0"/>
          <w:numId w:val="39"/>
        </w:numPr>
      </w:pPr>
      <w:r>
        <w:t>who abetted or colluded in the act or omission;</w:t>
      </w:r>
    </w:p>
    <w:p w14:paraId="1F05C896" w14:textId="77777777" w:rsidR="00485234" w:rsidRDefault="00931DF2" w:rsidP="00C51C49">
      <w:pPr>
        <w:pStyle w:val="ListParagraph"/>
        <w:numPr>
          <w:ilvl w:val="0"/>
          <w:numId w:val="39"/>
        </w:numPr>
      </w:pPr>
      <w:r>
        <w:t>who consented to the act or omission and knew or ought to have known that the act or omission would cause the insured loss or damage; or</w:t>
      </w:r>
    </w:p>
    <w:p w14:paraId="4DE199D7" w14:textId="4AC1E7F1" w:rsidR="00000BC3" w:rsidRDefault="00931DF2" w:rsidP="00C51C49">
      <w:pPr>
        <w:pStyle w:val="ListParagraph"/>
        <w:numPr>
          <w:ilvl w:val="0"/>
          <w:numId w:val="39"/>
        </w:numPr>
      </w:pPr>
      <w:r>
        <w:t>who is in a class prescribed by regulation.</w:t>
      </w:r>
    </w:p>
    <w:p w14:paraId="04068D35" w14:textId="1AED6B47" w:rsidR="00931DF2" w:rsidRDefault="00931DF2" w:rsidP="00C51C49">
      <w:pPr>
        <w:pStyle w:val="ListParagraph"/>
        <w:numPr>
          <w:ilvl w:val="1"/>
          <w:numId w:val="42"/>
        </w:numPr>
      </w:pPr>
      <w:r>
        <w:t>An insured person to whom this exclusion does not apply:</w:t>
      </w:r>
    </w:p>
    <w:p w14:paraId="0A63E4A0" w14:textId="4F538EC3" w:rsidR="00931DF2" w:rsidRDefault="00931DF2" w:rsidP="00C51C49">
      <w:pPr>
        <w:pStyle w:val="ListParagraph"/>
        <w:numPr>
          <w:ilvl w:val="0"/>
          <w:numId w:val="40"/>
        </w:numPr>
        <w:ind w:left="1080"/>
      </w:pPr>
      <w:r>
        <w:t>must co-operate with “us” in respect of the investigation of the loss or damage, including without limitation</w:t>
      </w:r>
      <w:r w:rsidR="006E5D65">
        <w:t>;</w:t>
      </w:r>
    </w:p>
    <w:p w14:paraId="354694B5" w14:textId="129C6D9E" w:rsidR="00931DF2" w:rsidRDefault="00931DF2" w:rsidP="00C51C49">
      <w:pPr>
        <w:pStyle w:val="ListParagraph"/>
        <w:numPr>
          <w:ilvl w:val="4"/>
          <w:numId w:val="41"/>
        </w:numPr>
        <w:ind w:left="1440"/>
      </w:pPr>
      <w:r>
        <w:lastRenderedPageBreak/>
        <w:t>by submitting to an examination under oath, if requested by “us”;</w:t>
      </w:r>
    </w:p>
    <w:p w14:paraId="6FC3C1A3" w14:textId="2015A592" w:rsidR="00931DF2" w:rsidRDefault="00931DF2" w:rsidP="00C51C49">
      <w:pPr>
        <w:pStyle w:val="ListParagraph"/>
        <w:numPr>
          <w:ilvl w:val="4"/>
          <w:numId w:val="41"/>
        </w:numPr>
        <w:ind w:left="1440"/>
      </w:pPr>
      <w:r>
        <w:t>by producing for examination at a reasonable time and place designated by “us”, documents specified by “us” that relate to the loss or damage; and</w:t>
      </w:r>
    </w:p>
    <w:p w14:paraId="3496B238" w14:textId="77777777" w:rsidR="006E5D65" w:rsidRDefault="00931DF2" w:rsidP="00C51C49">
      <w:pPr>
        <w:pStyle w:val="ListParagraph"/>
        <w:numPr>
          <w:ilvl w:val="4"/>
          <w:numId w:val="41"/>
        </w:numPr>
        <w:ind w:left="1440"/>
      </w:pPr>
      <w:r>
        <w:t>by permitting extracts and copies of such documents to be made, all at a reasonable time and place designated by “us”.</w:t>
      </w:r>
    </w:p>
    <w:p w14:paraId="390065FD" w14:textId="08A81E15" w:rsidR="006B4DCD" w:rsidRDefault="00931DF2" w:rsidP="00C51C49">
      <w:pPr>
        <w:pStyle w:val="ListParagraph"/>
        <w:numPr>
          <w:ilvl w:val="0"/>
          <w:numId w:val="40"/>
        </w:numPr>
        <w:ind w:left="1080"/>
      </w:pPr>
      <w:r>
        <w:t>cannot recover more than their proportionate interest in the lost or damaged property.</w:t>
      </w:r>
    </w:p>
    <w:p w14:paraId="532E2A76" w14:textId="77777777" w:rsidR="009C3039" w:rsidRPr="009C3039" w:rsidRDefault="009C3039" w:rsidP="00C51C49">
      <w:pPr>
        <w:pStyle w:val="ListParagraph"/>
        <w:numPr>
          <w:ilvl w:val="0"/>
          <w:numId w:val="43"/>
        </w:numPr>
        <w:rPr>
          <w:vanish/>
        </w:rPr>
      </w:pPr>
    </w:p>
    <w:p w14:paraId="5DB5E7CD" w14:textId="144FC466" w:rsidR="00003D66" w:rsidRDefault="006F3985" w:rsidP="00C51C49">
      <w:pPr>
        <w:pStyle w:val="ListParagraph"/>
        <w:numPr>
          <w:ilvl w:val="0"/>
          <w:numId w:val="43"/>
        </w:numPr>
      </w:pPr>
      <w:r w:rsidRPr="006F3985">
        <w:t>by the cost involved to correct faulty or improper material, workmanship, or design;</w:t>
      </w:r>
    </w:p>
    <w:p w14:paraId="4A193E61" w14:textId="0D805873" w:rsidR="006F3985" w:rsidRDefault="0006223F" w:rsidP="00C51C49">
      <w:pPr>
        <w:pStyle w:val="ListParagraph"/>
        <w:numPr>
          <w:ilvl w:val="0"/>
          <w:numId w:val="43"/>
        </w:numPr>
      </w:pPr>
      <w:r w:rsidRPr="0006223F">
        <w:t>by impact of waterborne objects, including ice, whether driven by wind or not;</w:t>
      </w:r>
    </w:p>
    <w:p w14:paraId="6A8F0A60" w14:textId="2F60BC27" w:rsidR="0006223F" w:rsidRDefault="0006223F" w:rsidP="00C51C49">
      <w:pPr>
        <w:pStyle w:val="ListParagraph"/>
        <w:numPr>
          <w:ilvl w:val="0"/>
          <w:numId w:val="43"/>
        </w:numPr>
      </w:pPr>
      <w:r w:rsidRPr="0006223F">
        <w:t>by settling, expansion, contraction, moving, bulging, buckling, or cracking except resulting damage to building glass;</w:t>
      </w:r>
    </w:p>
    <w:p w14:paraId="1690C098" w14:textId="05323C7F" w:rsidR="0006223F" w:rsidRDefault="00F15347" w:rsidP="00C51C49">
      <w:pPr>
        <w:pStyle w:val="ListParagraph"/>
        <w:numPr>
          <w:ilvl w:val="0"/>
          <w:numId w:val="43"/>
        </w:numPr>
      </w:pPr>
      <w:r w:rsidRPr="00F15347">
        <w:t>by smoke from agricultural smudging or industrial operations;</w:t>
      </w:r>
    </w:p>
    <w:p w14:paraId="18B4B486" w14:textId="172D51F3" w:rsidR="00F15347" w:rsidRDefault="002D6561" w:rsidP="00C51C49">
      <w:pPr>
        <w:pStyle w:val="ListParagraph"/>
        <w:numPr>
          <w:ilvl w:val="0"/>
          <w:numId w:val="43"/>
        </w:numPr>
      </w:pPr>
      <w:r w:rsidRPr="002D6561">
        <w:t>by buildup of smoke. Smoke damage must be sudden and accidental;</w:t>
      </w:r>
    </w:p>
    <w:p w14:paraId="5DDBD255" w14:textId="6BF10A5E" w:rsidR="002D6561" w:rsidRDefault="002D6561" w:rsidP="00C51C49">
      <w:pPr>
        <w:pStyle w:val="ListParagraph"/>
        <w:numPr>
          <w:ilvl w:val="0"/>
          <w:numId w:val="43"/>
        </w:numPr>
      </w:pPr>
      <w:r w:rsidRPr="002D6561">
        <w:t>by any earth movement whether natural or man-made occurring concurrently with and directly resulting from, but not limited to, earthquake, landslide, snowslide, or iceslide. If any of these results in fire or explosion, “</w:t>
      </w:r>
      <w:r w:rsidR="00DE54AF">
        <w:t>W</w:t>
      </w:r>
      <w:r w:rsidRPr="002D6561">
        <w:t>e” will pay only for the resulting loss or damage;</w:t>
      </w:r>
    </w:p>
    <w:p w14:paraId="46D33006" w14:textId="77777777" w:rsidR="00896472" w:rsidRDefault="00896472" w:rsidP="00C51C49">
      <w:pPr>
        <w:pStyle w:val="ListParagraph"/>
        <w:numPr>
          <w:ilvl w:val="0"/>
          <w:numId w:val="43"/>
        </w:numPr>
      </w:pPr>
      <w:r>
        <w:t>by collapse of:</w:t>
      </w:r>
    </w:p>
    <w:p w14:paraId="2EE62B1D" w14:textId="718F27D8" w:rsidR="00896472" w:rsidRDefault="009A6A03" w:rsidP="00C51C49">
      <w:pPr>
        <w:pStyle w:val="ListParagraph"/>
        <w:numPr>
          <w:ilvl w:val="0"/>
          <w:numId w:val="44"/>
        </w:numPr>
      </w:pPr>
      <w:r>
        <w:t>o</w:t>
      </w:r>
      <w:r w:rsidR="00896472">
        <w:t>utside property such as awnings, fences, fibreglass</w:t>
      </w:r>
      <w:r w:rsidR="00597CD9">
        <w:t xml:space="preserve"> or</w:t>
      </w:r>
      <w:r w:rsidR="00896472">
        <w:t xml:space="preserve"> plastic roof coverings, or trellises unless resulting from structural collapse of foundations, walls, floors</w:t>
      </w:r>
      <w:r w:rsidR="005224EE">
        <w:t>,</w:t>
      </w:r>
      <w:r w:rsidR="00896472">
        <w:t xml:space="preserve"> or roof of a building;</w:t>
      </w:r>
    </w:p>
    <w:p w14:paraId="4F10B9EC" w14:textId="6921C1AA" w:rsidR="00896472" w:rsidRDefault="00896472" w:rsidP="00C51C49">
      <w:pPr>
        <w:pStyle w:val="ListParagraph"/>
        <w:numPr>
          <w:ilvl w:val="0"/>
          <w:numId w:val="44"/>
        </w:numPr>
      </w:pPr>
      <w:r>
        <w:t>patios, driveways, walks or retaining walls, outdoor radio and/or television antennae, towers, satellite receivers and their attachments;</w:t>
      </w:r>
    </w:p>
    <w:p w14:paraId="1F1BC8C9" w14:textId="3D07C4B8" w:rsidR="00896472" w:rsidRDefault="00896472" w:rsidP="00C51C49">
      <w:pPr>
        <w:pStyle w:val="ListParagraph"/>
        <w:numPr>
          <w:ilvl w:val="0"/>
          <w:numId w:val="44"/>
        </w:numPr>
      </w:pPr>
      <w:r>
        <w:t>the "</w:t>
      </w:r>
      <w:r w:rsidR="00B06095">
        <w:t>Dwelling</w:t>
      </w:r>
      <w:r>
        <w:t>" while it is "</w:t>
      </w:r>
      <w:r w:rsidR="00DC7AAF">
        <w:t>U</w:t>
      </w:r>
      <w:r>
        <w:t xml:space="preserve">nder </w:t>
      </w:r>
      <w:r w:rsidR="00DC7AAF">
        <w:t>C</w:t>
      </w:r>
      <w:r>
        <w:t>onstruction" or "</w:t>
      </w:r>
      <w:r w:rsidR="00DF3651">
        <w:t>Vacant</w:t>
      </w:r>
      <w:r>
        <w:t xml:space="preserve">", even if </w:t>
      </w:r>
      <w:r w:rsidR="00DE54AF">
        <w:t>“We”</w:t>
      </w:r>
      <w:r>
        <w:t xml:space="preserve"> have given permission for the policy to remain in force during construction or vacancy.</w:t>
      </w:r>
    </w:p>
    <w:p w14:paraId="257B1ADA" w14:textId="77777777" w:rsidR="009C3039" w:rsidRPr="009C3039" w:rsidRDefault="009C3039" w:rsidP="00C51C49">
      <w:pPr>
        <w:pStyle w:val="ListParagraph"/>
        <w:numPr>
          <w:ilvl w:val="0"/>
          <w:numId w:val="45"/>
        </w:numPr>
        <w:rPr>
          <w:vanish/>
        </w:rPr>
      </w:pPr>
    </w:p>
    <w:p w14:paraId="482B8477" w14:textId="4BF8DE75" w:rsidR="002111FA" w:rsidRDefault="002111FA" w:rsidP="00C51C49">
      <w:pPr>
        <w:pStyle w:val="ListParagraph"/>
        <w:numPr>
          <w:ilvl w:val="0"/>
          <w:numId w:val="45"/>
        </w:numPr>
      </w:pPr>
      <w:r>
        <w:t>by “</w:t>
      </w:r>
      <w:r w:rsidR="007D6B6C">
        <w:t>Water</w:t>
      </w:r>
      <w:r>
        <w:t>” unless the loss or damage directly resulted from:</w:t>
      </w:r>
    </w:p>
    <w:p w14:paraId="488599DA" w14:textId="62F4532C" w:rsidR="002111FA" w:rsidRDefault="002111FA" w:rsidP="00C51C49">
      <w:pPr>
        <w:pStyle w:val="ListParagraph"/>
        <w:numPr>
          <w:ilvl w:val="0"/>
          <w:numId w:val="46"/>
        </w:numPr>
      </w:pPr>
      <w:r>
        <w:t>the sudden and accidental escape of “</w:t>
      </w:r>
      <w:r w:rsidR="007D6B6C">
        <w:t>W</w:t>
      </w:r>
      <w:r>
        <w:t>ater” from within a “</w:t>
      </w:r>
      <w:r w:rsidR="007D6B6C">
        <w:t>W</w:t>
      </w:r>
      <w:r>
        <w:t>ater main”;</w:t>
      </w:r>
    </w:p>
    <w:p w14:paraId="486C2B1E" w14:textId="641C86B5" w:rsidR="002111FA" w:rsidRDefault="002111FA" w:rsidP="00C51C49">
      <w:pPr>
        <w:pStyle w:val="ListParagraph"/>
        <w:numPr>
          <w:ilvl w:val="0"/>
          <w:numId w:val="46"/>
        </w:numPr>
      </w:pPr>
      <w:r>
        <w:t>the sudden and accidental escape of “</w:t>
      </w:r>
      <w:r w:rsidR="007D6B6C">
        <w:t>Water</w:t>
      </w:r>
      <w:r>
        <w:t>” or steam from within a heating, sprinkler, air conditioning or plumbing system, or a “</w:t>
      </w:r>
      <w:r w:rsidR="00C425F7">
        <w:t>Domestic Water Container</w:t>
      </w:r>
      <w:r>
        <w:t>” which is located inside “your” “</w:t>
      </w:r>
      <w:r w:rsidR="009D27D9">
        <w:t>D</w:t>
      </w:r>
      <w:r>
        <w:t>welling”;</w:t>
      </w:r>
    </w:p>
    <w:p w14:paraId="78BEFF74" w14:textId="3056A4E8" w:rsidR="002111FA" w:rsidRDefault="008072E0" w:rsidP="00C51C49">
      <w:pPr>
        <w:pStyle w:val="ListParagraph"/>
        <w:numPr>
          <w:ilvl w:val="0"/>
          <w:numId w:val="46"/>
        </w:numPr>
      </w:pPr>
      <w:r>
        <w:t>t</w:t>
      </w:r>
      <w:r w:rsidR="002111FA">
        <w:t>he sudden and accidental escape of “</w:t>
      </w:r>
      <w:r w:rsidR="007D6B6C">
        <w:t>Water</w:t>
      </w:r>
      <w:r w:rsidR="002111FA">
        <w:t>” from outdoor plumbing systems, or “</w:t>
      </w:r>
      <w:r w:rsidR="00C425F7">
        <w:t>Domestic Water Container</w:t>
      </w:r>
      <w:r w:rsidR="002111FA">
        <w:t>”, which is located outside “your” “</w:t>
      </w:r>
      <w:r w:rsidR="00DD70C9">
        <w:t>D</w:t>
      </w:r>
      <w:r w:rsidR="002111FA">
        <w:t>welling”, and on “your” “</w:t>
      </w:r>
      <w:r w:rsidR="00FB79F3">
        <w:t>Premises</w:t>
      </w:r>
      <w:r w:rsidR="002111FA">
        <w:t>”;</w:t>
      </w:r>
    </w:p>
    <w:p w14:paraId="525AF203" w14:textId="50B938DA" w:rsidR="002111FA" w:rsidRDefault="002111FA" w:rsidP="00C51C49">
      <w:pPr>
        <w:pStyle w:val="ListParagraph"/>
        <w:numPr>
          <w:ilvl w:val="0"/>
          <w:numId w:val="46"/>
        </w:numPr>
      </w:pPr>
      <w:r>
        <w:t>“</w:t>
      </w:r>
      <w:r w:rsidR="007D6B6C">
        <w:t>Water</w:t>
      </w:r>
      <w:r>
        <w:t>” which enters through an opening which has been created suddenly and accidentally by a peril not otherwise excluded;</w:t>
      </w:r>
    </w:p>
    <w:p w14:paraId="06033416" w14:textId="02D6C8F5" w:rsidR="002111FA" w:rsidRDefault="002111FA" w:rsidP="00C51C49">
      <w:pPr>
        <w:pStyle w:val="ListParagraph"/>
        <w:numPr>
          <w:ilvl w:val="0"/>
          <w:numId w:val="46"/>
        </w:numPr>
      </w:pPr>
      <w:r>
        <w:t>“</w:t>
      </w:r>
      <w:r w:rsidR="007D6B6C">
        <w:t>Water</w:t>
      </w:r>
      <w:r>
        <w:t>” from the accumulation of ice or snow on the roof, downspout or eavestrough, which enters the “</w:t>
      </w:r>
      <w:r w:rsidR="008B345D">
        <w:t>D</w:t>
      </w:r>
      <w:r>
        <w:t>welling” through the roof as a result of “</w:t>
      </w:r>
      <w:r w:rsidR="00F8302D">
        <w:t>I</w:t>
      </w:r>
      <w:r>
        <w:t xml:space="preserve">ce </w:t>
      </w:r>
      <w:r w:rsidR="00F8302D">
        <w:t>D</w:t>
      </w:r>
      <w:r>
        <w:t>amming”</w:t>
      </w:r>
      <w:r w:rsidR="0031745C">
        <w:t>.</w:t>
      </w:r>
    </w:p>
    <w:p w14:paraId="04F58B2A" w14:textId="4E4FA42F" w:rsidR="00C316DB" w:rsidRDefault="002111FA" w:rsidP="00966082">
      <w:pPr>
        <w:ind w:firstLine="360"/>
      </w:pPr>
      <w:r>
        <w:t>But “</w:t>
      </w:r>
      <w:r w:rsidR="00DE54AF">
        <w:t>We</w:t>
      </w:r>
      <w:r>
        <w:t>” do not cover loss or damage:</w:t>
      </w:r>
    </w:p>
    <w:p w14:paraId="4CAEE2B7" w14:textId="1E2D03F5" w:rsidR="007F3AE6" w:rsidRDefault="007F3AE6" w:rsidP="00C51C49">
      <w:pPr>
        <w:pStyle w:val="ListParagraph"/>
        <w:numPr>
          <w:ilvl w:val="0"/>
          <w:numId w:val="47"/>
        </w:numPr>
      </w:pPr>
      <w:r>
        <w:t>caused by continuous or repeated “</w:t>
      </w:r>
      <w:r w:rsidR="00EB0659">
        <w:t>S</w:t>
      </w:r>
      <w:r>
        <w:t>eepage” or “</w:t>
      </w:r>
      <w:r w:rsidR="00EB0659">
        <w:t>L</w:t>
      </w:r>
      <w:r>
        <w:t>eakage” of “</w:t>
      </w:r>
      <w:r w:rsidR="00EB0659">
        <w:t>W</w:t>
      </w:r>
      <w:r>
        <w:t>ater”;</w:t>
      </w:r>
    </w:p>
    <w:p w14:paraId="6C3C5933" w14:textId="58247EED" w:rsidR="007F3AE6" w:rsidRDefault="007F3AE6" w:rsidP="00C51C49">
      <w:pPr>
        <w:pStyle w:val="ListParagraph"/>
        <w:numPr>
          <w:ilvl w:val="0"/>
          <w:numId w:val="47"/>
        </w:numPr>
      </w:pPr>
      <w:r>
        <w:t>caused by “</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6236E7BF" w14:textId="121A1FB0" w:rsidR="007F3AE6" w:rsidRDefault="007F3AE6" w:rsidP="00C51C49">
      <w:pPr>
        <w:pStyle w:val="ListParagraph"/>
        <w:numPr>
          <w:ilvl w:val="0"/>
          <w:numId w:val="47"/>
        </w:numPr>
      </w:pPr>
      <w:r>
        <w:t>caused by backing up or escape of “</w:t>
      </w:r>
      <w:r w:rsidR="007D6B6C">
        <w:t>Water</w:t>
      </w:r>
      <w:r>
        <w:t>” from a sewer or drain, sump or septic tank;</w:t>
      </w:r>
    </w:p>
    <w:p w14:paraId="6F656BB7" w14:textId="69A7CCD3" w:rsidR="007F3AE6" w:rsidRDefault="007F3AE6" w:rsidP="00C51C49">
      <w:pPr>
        <w:pStyle w:val="ListParagraph"/>
        <w:numPr>
          <w:ilvl w:val="0"/>
          <w:numId w:val="47"/>
        </w:numPr>
      </w:pPr>
      <w:r>
        <w:t>caused by “</w:t>
      </w:r>
      <w:r w:rsidR="00F8302D">
        <w:t>Ground Water</w:t>
      </w:r>
      <w:r>
        <w:t>” or rising of the water table;</w:t>
      </w:r>
    </w:p>
    <w:p w14:paraId="20E249D0" w14:textId="707035E0" w:rsidR="007F3AE6" w:rsidRDefault="007F3AE6" w:rsidP="00C51C49">
      <w:pPr>
        <w:pStyle w:val="ListParagraph"/>
        <w:numPr>
          <w:ilvl w:val="0"/>
          <w:numId w:val="47"/>
        </w:numPr>
      </w:pPr>
      <w:r>
        <w:t>caused by “</w:t>
      </w:r>
      <w:r w:rsidR="0036076E">
        <w:t>S</w:t>
      </w:r>
      <w:r>
        <w:t>urface waters”, unless the “</w:t>
      </w:r>
      <w:r w:rsidR="007D6B6C">
        <w:t>Water</w:t>
      </w:r>
      <w:r>
        <w:t>” escapes from a “</w:t>
      </w:r>
      <w:r w:rsidR="007D6B6C">
        <w:t>W</w:t>
      </w:r>
      <w:r>
        <w:t>ater main” or “</w:t>
      </w:r>
      <w:r w:rsidR="00C425F7">
        <w:t>Domestic Water Container</w:t>
      </w:r>
      <w:r>
        <w:t>” located outside “your” “</w:t>
      </w:r>
      <w:r w:rsidR="00B06095">
        <w:t>D</w:t>
      </w:r>
      <w:r>
        <w:t>welling”;</w:t>
      </w:r>
    </w:p>
    <w:p w14:paraId="24366DA2" w14:textId="16D5B82E" w:rsidR="007F3AE6" w:rsidRDefault="007F3AE6" w:rsidP="00C51C49">
      <w:pPr>
        <w:pStyle w:val="ListParagraph"/>
        <w:numPr>
          <w:ilvl w:val="0"/>
          <w:numId w:val="47"/>
        </w:numPr>
      </w:pPr>
      <w:r>
        <w:t>to “</w:t>
      </w:r>
      <w:r w:rsidR="007D6B6C">
        <w:t>W</w:t>
      </w:r>
      <w:r>
        <w:t>ater mains”, heating, sprinkler, air conditioning or plumbing system, or a “</w:t>
      </w:r>
      <w:r w:rsidR="00C425F7">
        <w:t>Domestic Water Container</w:t>
      </w:r>
      <w:r>
        <w:t>” from which the “</w:t>
      </w:r>
      <w:r w:rsidR="007D6B6C">
        <w:t>Water</w:t>
      </w:r>
      <w:r>
        <w:t xml:space="preserve">” escaped; </w:t>
      </w:r>
    </w:p>
    <w:p w14:paraId="571894C0" w14:textId="3C4079CC" w:rsidR="007F3AE6" w:rsidRDefault="007F3AE6" w:rsidP="00C51C49">
      <w:pPr>
        <w:pStyle w:val="ListParagraph"/>
        <w:numPr>
          <w:ilvl w:val="0"/>
          <w:numId w:val="47"/>
        </w:numPr>
      </w:pPr>
      <w:r>
        <w:t>to outdoor plumbing systems, “</w:t>
      </w:r>
      <w:r w:rsidR="00C425F7">
        <w:t>Domestic Water Container</w:t>
      </w:r>
      <w:r>
        <w:t>s” and attached equipment located outside “your” “</w:t>
      </w:r>
      <w:r w:rsidR="00B06095">
        <w:t>Dwelling</w:t>
      </w:r>
      <w:r>
        <w:t>”, and on “your” “</w:t>
      </w:r>
      <w:r w:rsidR="00FB79F3">
        <w:t>Premises</w:t>
      </w:r>
      <w:r w:rsidR="00E94620">
        <w:t>”</w:t>
      </w:r>
      <w:r>
        <w:t xml:space="preserve"> caused by freezing, “</w:t>
      </w:r>
      <w:r w:rsidR="007D6B6C">
        <w:t>Water</w:t>
      </w:r>
      <w:r>
        <w:t>”, or rupture;</w:t>
      </w:r>
    </w:p>
    <w:p w14:paraId="650F6CBA" w14:textId="412E7AB8" w:rsidR="007F3AE6" w:rsidRDefault="007F3AE6" w:rsidP="00C51C49">
      <w:pPr>
        <w:pStyle w:val="ListParagraph"/>
        <w:numPr>
          <w:ilvl w:val="0"/>
          <w:numId w:val="47"/>
        </w:numPr>
      </w:pPr>
      <w:r>
        <w:t>occurring while the “</w:t>
      </w:r>
      <w:r w:rsidR="00B06095">
        <w:t>Dwelling</w:t>
      </w:r>
      <w:r>
        <w:t>” is “</w:t>
      </w:r>
      <w:r w:rsidR="00DC7AAF">
        <w:t>U</w:t>
      </w:r>
      <w:r>
        <w:t xml:space="preserve">nder </w:t>
      </w:r>
      <w:r w:rsidR="00DC7AAF">
        <w:t>C</w:t>
      </w:r>
      <w:r>
        <w:t>onstruction” or “</w:t>
      </w:r>
      <w:r w:rsidR="00DF3651">
        <w:t>Vacant</w:t>
      </w:r>
      <w:r>
        <w:t>”, even if permission for construction or vacancy has been given by “us”;</w:t>
      </w:r>
    </w:p>
    <w:p w14:paraId="1BCB19C1" w14:textId="57CE45D8" w:rsidR="007F3AE6" w:rsidRDefault="007F3AE6" w:rsidP="00C51C49">
      <w:pPr>
        <w:pStyle w:val="ListParagraph"/>
        <w:numPr>
          <w:ilvl w:val="0"/>
          <w:numId w:val="47"/>
        </w:numPr>
      </w:pPr>
      <w:r>
        <w:t>caused by freezing of any part of a heating, sprinkler, air conditioning or plumbing system or “</w:t>
      </w:r>
      <w:r w:rsidR="00C425F7">
        <w:t>Domestic Water Container</w:t>
      </w:r>
      <w:r>
        <w:t>” unless it happens within a “</w:t>
      </w:r>
      <w:r w:rsidR="00B06095">
        <w:t>Dwelling</w:t>
      </w:r>
      <w:r>
        <w:t>” heated during the usual heating season and “</w:t>
      </w:r>
      <w:r w:rsidR="00FA6F92">
        <w:t>You</w:t>
      </w:r>
      <w:r>
        <w:t>” have not been away from “your” “</w:t>
      </w:r>
      <w:r w:rsidR="00FB79F3">
        <w:t>Premises</w:t>
      </w:r>
      <w:r>
        <w:t>” for more than four consecutive days. However, if “</w:t>
      </w:r>
      <w:r w:rsidR="00FA6F92">
        <w:t>You</w:t>
      </w:r>
      <w:r>
        <w:t>” had arranged for a competent person to enter “your” “</w:t>
      </w:r>
      <w:r w:rsidR="00B06095">
        <w:t>Dwelling</w:t>
      </w:r>
      <w:r>
        <w:t>” daily to ensure that heating was being maintained or if “</w:t>
      </w:r>
      <w:r w:rsidR="00FA6F92">
        <w:t>You</w:t>
      </w:r>
      <w:r>
        <w:t>” had shut off the “</w:t>
      </w:r>
      <w:r w:rsidR="007D6B6C">
        <w:t>Water</w:t>
      </w:r>
      <w:r>
        <w:t>” supply and had drained all the pipes and appliances “</w:t>
      </w:r>
      <w:r w:rsidR="00FA6F92">
        <w:t>You</w:t>
      </w:r>
      <w:r>
        <w:t>” would still be insured;</w:t>
      </w:r>
    </w:p>
    <w:p w14:paraId="43705EC8" w14:textId="75442F5C" w:rsidR="00966082" w:rsidRDefault="007F3AE6" w:rsidP="00C51C49">
      <w:pPr>
        <w:pStyle w:val="ListParagraph"/>
        <w:numPr>
          <w:ilvl w:val="0"/>
          <w:numId w:val="47"/>
        </w:numPr>
      </w:pPr>
      <w:r>
        <w:t>caused by freezing in an unheated portion of the “</w:t>
      </w:r>
      <w:r w:rsidR="00B06095">
        <w:t>Dwelling</w:t>
      </w:r>
      <w:r>
        <w:t>”.</w:t>
      </w:r>
    </w:p>
    <w:p w14:paraId="243696A4" w14:textId="5DD7D67D" w:rsidR="00233FB0" w:rsidRDefault="00233FB0" w:rsidP="00C51C49">
      <w:pPr>
        <w:pStyle w:val="ListParagraph"/>
        <w:numPr>
          <w:ilvl w:val="0"/>
          <w:numId w:val="45"/>
        </w:numPr>
      </w:pPr>
      <w:r>
        <w:t>by change of temperature unless the loss or damage:</w:t>
      </w:r>
    </w:p>
    <w:p w14:paraId="40D2BEB8" w14:textId="0BD86456" w:rsidR="00010E5F" w:rsidRDefault="00233FB0" w:rsidP="00C51C49">
      <w:pPr>
        <w:pStyle w:val="ListParagraph"/>
        <w:numPr>
          <w:ilvl w:val="1"/>
          <w:numId w:val="45"/>
        </w:numPr>
      </w:pPr>
      <w:r>
        <w:lastRenderedPageBreak/>
        <w:t>is to personal property kept in “your” “</w:t>
      </w:r>
      <w:r w:rsidR="00B06095">
        <w:t>Dwelling</w:t>
      </w:r>
      <w:r>
        <w:t>”; and</w:t>
      </w:r>
    </w:p>
    <w:p w14:paraId="6FF1258B" w14:textId="131E47A0" w:rsidR="00233FB0" w:rsidRDefault="00233FB0" w:rsidP="00C51C49">
      <w:pPr>
        <w:pStyle w:val="ListParagraph"/>
        <w:numPr>
          <w:ilvl w:val="1"/>
          <w:numId w:val="45"/>
        </w:numPr>
      </w:pPr>
      <w:r>
        <w:t>is the result of physical damage to “your” “</w:t>
      </w:r>
      <w:r w:rsidR="00B06095">
        <w:t>Dwelling</w:t>
      </w:r>
      <w:r>
        <w:t>” or equipment caused by a peril not otherwise</w:t>
      </w:r>
      <w:r w:rsidR="00010E5F">
        <w:t xml:space="preserve"> </w:t>
      </w:r>
      <w:r>
        <w:t>excluded;</w:t>
      </w:r>
    </w:p>
    <w:p w14:paraId="43FB0E4D" w14:textId="2A8946D9" w:rsidR="007A5C97" w:rsidRDefault="007A5C97" w:rsidP="00C51C49">
      <w:pPr>
        <w:pStyle w:val="ListParagraph"/>
        <w:numPr>
          <w:ilvl w:val="0"/>
          <w:numId w:val="45"/>
        </w:numPr>
      </w:pPr>
      <w:r w:rsidRPr="007A5C97">
        <w:t>by vandalism or malicious acts or theft or glass breakage occurring while “your” “</w:t>
      </w:r>
      <w:r w:rsidR="00B06095">
        <w:t>Dwelling</w:t>
      </w:r>
      <w:r w:rsidRPr="007A5C97">
        <w:t>” is “</w:t>
      </w:r>
      <w:r w:rsidR="00DC7AAF">
        <w:t>U</w:t>
      </w:r>
      <w:r w:rsidRPr="007A5C97">
        <w:t xml:space="preserve">nder </w:t>
      </w:r>
      <w:r w:rsidR="00DC7AAF">
        <w:t>C</w:t>
      </w:r>
      <w:r w:rsidRPr="007A5C97">
        <w:t>onstruction” or “</w:t>
      </w:r>
      <w:r w:rsidR="00DF3651">
        <w:t>Vacant</w:t>
      </w:r>
      <w:r w:rsidRPr="007A5C97">
        <w:t xml:space="preserve">” even if permission for construction or vacancy has been given by “us”;   </w:t>
      </w:r>
    </w:p>
    <w:p w14:paraId="21FFF5CC" w14:textId="4B44026D" w:rsidR="0092276E" w:rsidRDefault="0092276E" w:rsidP="00C51C49">
      <w:pPr>
        <w:pStyle w:val="ListParagraph"/>
        <w:numPr>
          <w:ilvl w:val="0"/>
          <w:numId w:val="45"/>
        </w:numPr>
      </w:pPr>
      <w:r w:rsidRPr="0092276E">
        <w:t>by or due to vandalism or malicious acts caused by “</w:t>
      </w:r>
      <w:r w:rsidR="00FA6F92">
        <w:t>You</w:t>
      </w:r>
      <w:r w:rsidRPr="0092276E">
        <w:t>” or any members of “your” household, or “your” employees, or by any tenant, roomer or boarder, employee or member of the tenant's household or their guest;</w:t>
      </w:r>
    </w:p>
    <w:p w14:paraId="61D52213" w14:textId="2FBB3E5D" w:rsidR="00003D66" w:rsidRDefault="0092276E" w:rsidP="00C51C49">
      <w:pPr>
        <w:pStyle w:val="ListParagraph"/>
        <w:numPr>
          <w:ilvl w:val="0"/>
          <w:numId w:val="45"/>
        </w:numPr>
      </w:pPr>
      <w:r w:rsidRPr="0092276E">
        <w:t>by theft or attempted theft by any roomer or boarder, tenant, employee</w:t>
      </w:r>
      <w:r w:rsidR="006A1323">
        <w:t>,</w:t>
      </w:r>
      <w:r w:rsidRPr="0092276E">
        <w:t xml:space="preserve"> or members of a tenant's household or their guest;</w:t>
      </w:r>
    </w:p>
    <w:p w14:paraId="64E3A4BF" w14:textId="3736ADCC" w:rsidR="005B5062" w:rsidRPr="00093D9D" w:rsidRDefault="005B5062" w:rsidP="00C51C49">
      <w:pPr>
        <w:pStyle w:val="ListParagraph"/>
        <w:numPr>
          <w:ilvl w:val="0"/>
          <w:numId w:val="45"/>
        </w:numPr>
      </w:pPr>
      <w:r w:rsidRPr="00093D9D">
        <w:t>in whole or in part by “</w:t>
      </w:r>
      <w:r w:rsidR="00D819D9">
        <w:t>Terrorism</w:t>
      </w:r>
      <w:r w:rsidRPr="00093D9D">
        <w:t>” or by any activity or decision of a government agency or other entity to prevent, respond to or terminate “</w:t>
      </w:r>
      <w:r w:rsidR="00D819D9">
        <w:t>Terrorism</w:t>
      </w:r>
      <w:r w:rsidRPr="00093D9D">
        <w:t>” regardless of any other cause or event that contributes concurrently or in any sequence to the loss or damage, but “</w:t>
      </w:r>
      <w:r w:rsidR="00FA6F92">
        <w:t>You</w:t>
      </w:r>
      <w:r w:rsidRPr="00093D9D">
        <w:t>” are still insured for ensuing loss or damage which results directly from fire or explosion</w:t>
      </w:r>
      <w:r w:rsidR="00675C5C" w:rsidRPr="00EB48A5">
        <w:t>;</w:t>
      </w:r>
    </w:p>
    <w:p w14:paraId="438175BF" w14:textId="77777777" w:rsidR="00AF5537" w:rsidRPr="00EB48A5" w:rsidRDefault="00842B58" w:rsidP="005B5062">
      <w:pPr>
        <w:pStyle w:val="ListParagraph"/>
        <w:numPr>
          <w:ilvl w:val="0"/>
          <w:numId w:val="45"/>
        </w:numPr>
      </w:pPr>
      <w:r w:rsidRPr="00EB48A5">
        <w:t xml:space="preserve">by </w:t>
      </w:r>
      <w:r w:rsidR="00FD1DBF" w:rsidRPr="00EB48A5">
        <w:t>“Cyber Incident”; or</w:t>
      </w:r>
    </w:p>
    <w:p w14:paraId="642F821B" w14:textId="77777777" w:rsidR="009C3039" w:rsidRPr="009C3039" w:rsidRDefault="009C3039" w:rsidP="002B292F">
      <w:pPr>
        <w:pStyle w:val="ListParagraph"/>
        <w:numPr>
          <w:ilvl w:val="0"/>
          <w:numId w:val="70"/>
        </w:numPr>
        <w:rPr>
          <w:vanish/>
        </w:rPr>
      </w:pPr>
    </w:p>
    <w:p w14:paraId="301D2BFB" w14:textId="77777777" w:rsidR="009C3039" w:rsidRPr="009C3039" w:rsidRDefault="009C3039" w:rsidP="002B292F">
      <w:pPr>
        <w:pStyle w:val="ListParagraph"/>
        <w:numPr>
          <w:ilvl w:val="0"/>
          <w:numId w:val="70"/>
        </w:numPr>
        <w:rPr>
          <w:vanish/>
        </w:rPr>
      </w:pPr>
    </w:p>
    <w:p w14:paraId="5E53DA1E" w14:textId="77777777" w:rsidR="009C3039" w:rsidRPr="009C3039" w:rsidRDefault="009C3039" w:rsidP="002B292F">
      <w:pPr>
        <w:pStyle w:val="ListParagraph"/>
        <w:numPr>
          <w:ilvl w:val="0"/>
          <w:numId w:val="70"/>
        </w:numPr>
        <w:rPr>
          <w:vanish/>
        </w:rPr>
      </w:pPr>
    </w:p>
    <w:p w14:paraId="245F0307" w14:textId="77777777" w:rsidR="009C3039" w:rsidRPr="009C3039" w:rsidRDefault="009C3039" w:rsidP="002B292F">
      <w:pPr>
        <w:pStyle w:val="ListParagraph"/>
        <w:numPr>
          <w:ilvl w:val="0"/>
          <w:numId w:val="70"/>
        </w:numPr>
        <w:rPr>
          <w:vanish/>
        </w:rPr>
      </w:pPr>
    </w:p>
    <w:p w14:paraId="6E2B20A5" w14:textId="77777777" w:rsidR="009C3039" w:rsidRPr="009C3039" w:rsidRDefault="009C3039" w:rsidP="002B292F">
      <w:pPr>
        <w:pStyle w:val="ListParagraph"/>
        <w:numPr>
          <w:ilvl w:val="0"/>
          <w:numId w:val="70"/>
        </w:numPr>
        <w:rPr>
          <w:vanish/>
        </w:rPr>
      </w:pPr>
    </w:p>
    <w:p w14:paraId="456C6B62" w14:textId="77777777" w:rsidR="009C3039" w:rsidRPr="009C3039" w:rsidRDefault="009C3039" w:rsidP="002B292F">
      <w:pPr>
        <w:pStyle w:val="ListParagraph"/>
        <w:numPr>
          <w:ilvl w:val="0"/>
          <w:numId w:val="70"/>
        </w:numPr>
        <w:rPr>
          <w:vanish/>
        </w:rPr>
      </w:pPr>
    </w:p>
    <w:p w14:paraId="6A350402" w14:textId="77777777" w:rsidR="009C3039" w:rsidRPr="009C3039" w:rsidRDefault="009C3039" w:rsidP="002B292F">
      <w:pPr>
        <w:pStyle w:val="ListParagraph"/>
        <w:numPr>
          <w:ilvl w:val="0"/>
          <w:numId w:val="70"/>
        </w:numPr>
        <w:rPr>
          <w:vanish/>
        </w:rPr>
      </w:pPr>
    </w:p>
    <w:p w14:paraId="69E752E4" w14:textId="77777777" w:rsidR="009C3039" w:rsidRPr="009C3039" w:rsidRDefault="009C3039" w:rsidP="002B292F">
      <w:pPr>
        <w:pStyle w:val="ListParagraph"/>
        <w:numPr>
          <w:ilvl w:val="0"/>
          <w:numId w:val="70"/>
        </w:numPr>
        <w:rPr>
          <w:vanish/>
        </w:rPr>
      </w:pPr>
    </w:p>
    <w:p w14:paraId="1720CC91" w14:textId="77777777" w:rsidR="009C3039" w:rsidRPr="009C3039" w:rsidRDefault="009C3039" w:rsidP="002B292F">
      <w:pPr>
        <w:pStyle w:val="ListParagraph"/>
        <w:numPr>
          <w:ilvl w:val="0"/>
          <w:numId w:val="70"/>
        </w:numPr>
        <w:rPr>
          <w:vanish/>
        </w:rPr>
      </w:pPr>
    </w:p>
    <w:p w14:paraId="250E59CF" w14:textId="77777777" w:rsidR="009C3039" w:rsidRPr="009C3039" w:rsidRDefault="009C3039" w:rsidP="002B292F">
      <w:pPr>
        <w:pStyle w:val="ListParagraph"/>
        <w:numPr>
          <w:ilvl w:val="0"/>
          <w:numId w:val="70"/>
        </w:numPr>
        <w:rPr>
          <w:vanish/>
        </w:rPr>
      </w:pPr>
    </w:p>
    <w:p w14:paraId="11B59077" w14:textId="77777777" w:rsidR="009C3039" w:rsidRPr="009C3039" w:rsidRDefault="009C3039" w:rsidP="002B292F">
      <w:pPr>
        <w:pStyle w:val="ListParagraph"/>
        <w:numPr>
          <w:ilvl w:val="0"/>
          <w:numId w:val="70"/>
        </w:numPr>
        <w:rPr>
          <w:vanish/>
        </w:rPr>
      </w:pPr>
    </w:p>
    <w:p w14:paraId="63724536" w14:textId="77777777" w:rsidR="009C3039" w:rsidRPr="009C3039" w:rsidRDefault="009C3039" w:rsidP="002B292F">
      <w:pPr>
        <w:pStyle w:val="ListParagraph"/>
        <w:numPr>
          <w:ilvl w:val="0"/>
          <w:numId w:val="70"/>
        </w:numPr>
        <w:rPr>
          <w:vanish/>
        </w:rPr>
      </w:pPr>
    </w:p>
    <w:p w14:paraId="7F6A57A6" w14:textId="77777777" w:rsidR="009C3039" w:rsidRPr="009C3039" w:rsidRDefault="009C3039" w:rsidP="002B292F">
      <w:pPr>
        <w:pStyle w:val="ListParagraph"/>
        <w:numPr>
          <w:ilvl w:val="0"/>
          <w:numId w:val="70"/>
        </w:numPr>
        <w:rPr>
          <w:vanish/>
        </w:rPr>
      </w:pPr>
    </w:p>
    <w:p w14:paraId="0B384EDC" w14:textId="77777777" w:rsidR="009C3039" w:rsidRPr="009C3039" w:rsidRDefault="009C3039" w:rsidP="002B292F">
      <w:pPr>
        <w:pStyle w:val="ListParagraph"/>
        <w:numPr>
          <w:ilvl w:val="0"/>
          <w:numId w:val="70"/>
        </w:numPr>
        <w:rPr>
          <w:vanish/>
        </w:rPr>
      </w:pPr>
    </w:p>
    <w:p w14:paraId="5408E16D" w14:textId="77777777" w:rsidR="009C3039" w:rsidRPr="009C3039" w:rsidRDefault="009C3039" w:rsidP="002B292F">
      <w:pPr>
        <w:pStyle w:val="ListParagraph"/>
        <w:numPr>
          <w:ilvl w:val="0"/>
          <w:numId w:val="70"/>
        </w:numPr>
        <w:rPr>
          <w:vanish/>
        </w:rPr>
      </w:pPr>
    </w:p>
    <w:p w14:paraId="32097363" w14:textId="77777777" w:rsidR="009C3039" w:rsidRPr="009C3039" w:rsidRDefault="009C3039" w:rsidP="002B292F">
      <w:pPr>
        <w:pStyle w:val="ListParagraph"/>
        <w:numPr>
          <w:ilvl w:val="0"/>
          <w:numId w:val="70"/>
        </w:numPr>
        <w:rPr>
          <w:vanish/>
        </w:rPr>
      </w:pPr>
    </w:p>
    <w:p w14:paraId="1DC36E53" w14:textId="77777777" w:rsidR="009C3039" w:rsidRPr="009C3039" w:rsidRDefault="009C3039" w:rsidP="002B292F">
      <w:pPr>
        <w:pStyle w:val="ListParagraph"/>
        <w:numPr>
          <w:ilvl w:val="0"/>
          <w:numId w:val="70"/>
        </w:numPr>
        <w:rPr>
          <w:vanish/>
        </w:rPr>
      </w:pPr>
    </w:p>
    <w:p w14:paraId="69816BBE" w14:textId="77777777" w:rsidR="009C3039" w:rsidRPr="009C3039" w:rsidRDefault="009C3039" w:rsidP="002B292F">
      <w:pPr>
        <w:pStyle w:val="ListParagraph"/>
        <w:numPr>
          <w:ilvl w:val="0"/>
          <w:numId w:val="70"/>
        </w:numPr>
        <w:rPr>
          <w:vanish/>
        </w:rPr>
      </w:pPr>
    </w:p>
    <w:p w14:paraId="543AAE79" w14:textId="77777777" w:rsidR="009C3039" w:rsidRPr="009C3039" w:rsidRDefault="009C3039" w:rsidP="002B292F">
      <w:pPr>
        <w:pStyle w:val="ListParagraph"/>
        <w:numPr>
          <w:ilvl w:val="0"/>
          <w:numId w:val="70"/>
        </w:numPr>
        <w:rPr>
          <w:vanish/>
        </w:rPr>
      </w:pPr>
    </w:p>
    <w:p w14:paraId="54F7F3A0" w14:textId="77777777" w:rsidR="009C3039" w:rsidRPr="009C3039" w:rsidRDefault="009C3039" w:rsidP="002B292F">
      <w:pPr>
        <w:pStyle w:val="ListParagraph"/>
        <w:numPr>
          <w:ilvl w:val="0"/>
          <w:numId w:val="70"/>
        </w:numPr>
        <w:rPr>
          <w:vanish/>
        </w:rPr>
      </w:pPr>
    </w:p>
    <w:p w14:paraId="02FEB021" w14:textId="77777777" w:rsidR="009C3039" w:rsidRPr="009C3039" w:rsidRDefault="009C3039" w:rsidP="002B292F">
      <w:pPr>
        <w:pStyle w:val="ListParagraph"/>
        <w:numPr>
          <w:ilvl w:val="0"/>
          <w:numId w:val="70"/>
        </w:numPr>
        <w:rPr>
          <w:vanish/>
        </w:rPr>
      </w:pPr>
    </w:p>
    <w:p w14:paraId="3EEE1EED" w14:textId="77777777" w:rsidR="009C3039" w:rsidRPr="009C3039" w:rsidRDefault="009C3039" w:rsidP="002B292F">
      <w:pPr>
        <w:pStyle w:val="ListParagraph"/>
        <w:numPr>
          <w:ilvl w:val="0"/>
          <w:numId w:val="70"/>
        </w:numPr>
        <w:rPr>
          <w:vanish/>
        </w:rPr>
      </w:pPr>
    </w:p>
    <w:p w14:paraId="3F02B300" w14:textId="77777777" w:rsidR="009C3039" w:rsidRPr="009C3039" w:rsidRDefault="009C3039" w:rsidP="002B292F">
      <w:pPr>
        <w:pStyle w:val="ListParagraph"/>
        <w:numPr>
          <w:ilvl w:val="0"/>
          <w:numId w:val="70"/>
        </w:numPr>
        <w:rPr>
          <w:vanish/>
        </w:rPr>
      </w:pPr>
    </w:p>
    <w:p w14:paraId="5AACB147" w14:textId="77777777" w:rsidR="009C3039" w:rsidRPr="009C3039" w:rsidRDefault="009C3039" w:rsidP="002B292F">
      <w:pPr>
        <w:pStyle w:val="ListParagraph"/>
        <w:numPr>
          <w:ilvl w:val="0"/>
          <w:numId w:val="70"/>
        </w:numPr>
        <w:rPr>
          <w:vanish/>
        </w:rPr>
      </w:pPr>
    </w:p>
    <w:p w14:paraId="2FC16C0A" w14:textId="77777777" w:rsidR="009C3039" w:rsidRPr="009C3039" w:rsidRDefault="009C3039" w:rsidP="002B292F">
      <w:pPr>
        <w:pStyle w:val="ListParagraph"/>
        <w:numPr>
          <w:ilvl w:val="0"/>
          <w:numId w:val="70"/>
        </w:numPr>
        <w:rPr>
          <w:vanish/>
        </w:rPr>
      </w:pPr>
    </w:p>
    <w:p w14:paraId="6FE5D779" w14:textId="77777777" w:rsidR="009C3039" w:rsidRPr="009C3039" w:rsidRDefault="009C3039" w:rsidP="002B292F">
      <w:pPr>
        <w:pStyle w:val="ListParagraph"/>
        <w:numPr>
          <w:ilvl w:val="0"/>
          <w:numId w:val="70"/>
        </w:numPr>
        <w:rPr>
          <w:vanish/>
        </w:rPr>
      </w:pPr>
    </w:p>
    <w:p w14:paraId="04E4CA95" w14:textId="77777777" w:rsidR="009C3039" w:rsidRPr="009C3039" w:rsidRDefault="009C3039" w:rsidP="002B292F">
      <w:pPr>
        <w:pStyle w:val="ListParagraph"/>
        <w:numPr>
          <w:ilvl w:val="0"/>
          <w:numId w:val="70"/>
        </w:numPr>
        <w:rPr>
          <w:vanish/>
        </w:rPr>
      </w:pPr>
    </w:p>
    <w:p w14:paraId="1FB7DBFA" w14:textId="77777777" w:rsidR="009C3039" w:rsidRPr="009C3039" w:rsidRDefault="009C3039" w:rsidP="002B292F">
      <w:pPr>
        <w:pStyle w:val="ListParagraph"/>
        <w:numPr>
          <w:ilvl w:val="0"/>
          <w:numId w:val="70"/>
        </w:numPr>
        <w:rPr>
          <w:vanish/>
        </w:rPr>
      </w:pPr>
    </w:p>
    <w:p w14:paraId="7846C264" w14:textId="77777777" w:rsidR="009C3039" w:rsidRPr="009C3039" w:rsidRDefault="009C3039" w:rsidP="002B292F">
      <w:pPr>
        <w:pStyle w:val="ListParagraph"/>
        <w:numPr>
          <w:ilvl w:val="0"/>
          <w:numId w:val="70"/>
        </w:numPr>
        <w:rPr>
          <w:vanish/>
        </w:rPr>
      </w:pPr>
    </w:p>
    <w:p w14:paraId="03403667" w14:textId="77777777" w:rsidR="009C3039" w:rsidRPr="009C3039" w:rsidRDefault="009C3039" w:rsidP="002B292F">
      <w:pPr>
        <w:pStyle w:val="ListParagraph"/>
        <w:numPr>
          <w:ilvl w:val="0"/>
          <w:numId w:val="70"/>
        </w:numPr>
        <w:rPr>
          <w:vanish/>
        </w:rPr>
      </w:pPr>
    </w:p>
    <w:p w14:paraId="6159FBC0" w14:textId="77777777" w:rsidR="009C3039" w:rsidRPr="009C3039" w:rsidRDefault="009C3039" w:rsidP="002B292F">
      <w:pPr>
        <w:pStyle w:val="ListParagraph"/>
        <w:numPr>
          <w:ilvl w:val="0"/>
          <w:numId w:val="70"/>
        </w:numPr>
        <w:rPr>
          <w:vanish/>
        </w:rPr>
      </w:pPr>
    </w:p>
    <w:p w14:paraId="4DB99B85" w14:textId="77777777" w:rsidR="009C3039" w:rsidRPr="009C3039" w:rsidRDefault="009C3039" w:rsidP="002B292F">
      <w:pPr>
        <w:pStyle w:val="ListParagraph"/>
        <w:numPr>
          <w:ilvl w:val="0"/>
          <w:numId w:val="70"/>
        </w:numPr>
        <w:rPr>
          <w:vanish/>
        </w:rPr>
      </w:pPr>
    </w:p>
    <w:p w14:paraId="0A50431E" w14:textId="77777777" w:rsidR="009C3039" w:rsidRPr="009C3039" w:rsidRDefault="009C3039" w:rsidP="002B292F">
      <w:pPr>
        <w:pStyle w:val="ListParagraph"/>
        <w:numPr>
          <w:ilvl w:val="0"/>
          <w:numId w:val="70"/>
        </w:numPr>
        <w:rPr>
          <w:vanish/>
        </w:rPr>
      </w:pPr>
    </w:p>
    <w:p w14:paraId="53760E3D" w14:textId="77777777" w:rsidR="009C3039" w:rsidRPr="009C3039" w:rsidRDefault="009C3039" w:rsidP="002B292F">
      <w:pPr>
        <w:pStyle w:val="ListParagraph"/>
        <w:numPr>
          <w:ilvl w:val="0"/>
          <w:numId w:val="70"/>
        </w:numPr>
        <w:rPr>
          <w:vanish/>
        </w:rPr>
      </w:pPr>
    </w:p>
    <w:p w14:paraId="58C7CA08" w14:textId="77777777" w:rsidR="009C3039" w:rsidRPr="009C3039" w:rsidRDefault="009C3039" w:rsidP="002B292F">
      <w:pPr>
        <w:pStyle w:val="ListParagraph"/>
        <w:numPr>
          <w:ilvl w:val="0"/>
          <w:numId w:val="70"/>
        </w:numPr>
        <w:rPr>
          <w:vanish/>
        </w:rPr>
      </w:pPr>
    </w:p>
    <w:p w14:paraId="71E2D1D9" w14:textId="77777777" w:rsidR="009C3039" w:rsidRPr="009C3039" w:rsidRDefault="009C3039" w:rsidP="002B292F">
      <w:pPr>
        <w:pStyle w:val="ListParagraph"/>
        <w:numPr>
          <w:ilvl w:val="0"/>
          <w:numId w:val="70"/>
        </w:numPr>
        <w:rPr>
          <w:vanish/>
        </w:rPr>
      </w:pPr>
    </w:p>
    <w:p w14:paraId="071AFEAA" w14:textId="77777777" w:rsidR="009C3039" w:rsidRPr="009C3039" w:rsidRDefault="009C3039" w:rsidP="002B292F">
      <w:pPr>
        <w:pStyle w:val="ListParagraph"/>
        <w:numPr>
          <w:ilvl w:val="0"/>
          <w:numId w:val="70"/>
        </w:numPr>
        <w:rPr>
          <w:vanish/>
        </w:rPr>
      </w:pPr>
    </w:p>
    <w:p w14:paraId="369810D6" w14:textId="259959E9" w:rsidR="00675C5C" w:rsidRDefault="00675C5C" w:rsidP="002B292F">
      <w:pPr>
        <w:pStyle w:val="ListParagraph"/>
        <w:numPr>
          <w:ilvl w:val="0"/>
          <w:numId w:val="70"/>
        </w:numPr>
      </w:pPr>
      <w:r>
        <w:t>the transmission of any "</w:t>
      </w:r>
      <w:r w:rsidR="00194C83">
        <w:t>C</w:t>
      </w:r>
      <w:r>
        <w:t xml:space="preserve">ommunicable </w:t>
      </w:r>
      <w:r w:rsidR="00194C83">
        <w:t>D</w:t>
      </w:r>
      <w:r>
        <w:t xml:space="preserve">isease"  by any person insured by this policy.  </w:t>
      </w:r>
    </w:p>
    <w:p w14:paraId="02CAA9E7" w14:textId="77777777" w:rsidR="00675C5C" w:rsidRDefault="00675C5C" w:rsidP="00675C5C">
      <w:pPr>
        <w:pStyle w:val="ListParagraph"/>
        <w:numPr>
          <w:ilvl w:val="0"/>
          <w:numId w:val="74"/>
        </w:numPr>
      </w:pPr>
      <w:r>
        <w:t xml:space="preserve">For the purpose of this exclusion, this policy does not insure any loss, damage, claim, fine, penalty, judgment, cost, </w:t>
      </w:r>
      <w:r w:rsidR="00D34D2A">
        <w:t>expense,</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33E4B353" w14:textId="77777777" w:rsidR="00675C5C" w:rsidRDefault="00675C5C" w:rsidP="00675C5C">
      <w:pPr>
        <w:pStyle w:val="ListParagraph"/>
        <w:numPr>
          <w:ilvl w:val="1"/>
          <w:numId w:val="74"/>
        </w:numPr>
      </w:pPr>
      <w:r>
        <w:t>a "Communicable Disease";</w:t>
      </w:r>
    </w:p>
    <w:p w14:paraId="67C037AA" w14:textId="77777777" w:rsidR="00675C5C" w:rsidRDefault="00675C5C" w:rsidP="00675C5C">
      <w:pPr>
        <w:pStyle w:val="ListParagraph"/>
        <w:numPr>
          <w:ilvl w:val="1"/>
          <w:numId w:val="74"/>
        </w:numPr>
      </w:pPr>
      <w:r>
        <w:t>the fear or threat (whether actual or perceived) of a "Communicable Disease"; or</w:t>
      </w:r>
    </w:p>
    <w:p w14:paraId="542474A9" w14:textId="77777777" w:rsidR="00675C5C" w:rsidRDefault="00675C5C" w:rsidP="00675C5C">
      <w:pPr>
        <w:pStyle w:val="ListParagraph"/>
        <w:numPr>
          <w:ilvl w:val="1"/>
          <w:numId w:val="74"/>
        </w:numPr>
      </w:pPr>
      <w:r>
        <w:t>any action taken in controlling, preventing, suppressing or in any way relating to any incidence, outbreak, epidemic or pandemic or threat of incidence, outbreak, epidemic or pandemic of a "Communicable Disease".</w:t>
      </w:r>
    </w:p>
    <w:p w14:paraId="159C538F" w14:textId="77777777" w:rsidR="00675C5C" w:rsidRDefault="00675C5C" w:rsidP="00675C5C">
      <w:pPr>
        <w:pStyle w:val="ListParagraph"/>
        <w:numPr>
          <w:ilvl w:val="0"/>
          <w:numId w:val="74"/>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293E5876" w14:textId="77777777" w:rsidR="00675C5C" w:rsidRDefault="00675C5C" w:rsidP="00675C5C">
      <w:pPr>
        <w:pStyle w:val="ListParagraph"/>
        <w:numPr>
          <w:ilvl w:val="1"/>
          <w:numId w:val="74"/>
        </w:numPr>
      </w:pPr>
      <w:r>
        <w:t>for a "Communicable Disease", or</w:t>
      </w:r>
    </w:p>
    <w:p w14:paraId="57D47398" w14:textId="77777777" w:rsidR="00675C5C" w:rsidRDefault="00675C5C" w:rsidP="00675C5C">
      <w:pPr>
        <w:pStyle w:val="ListParagraph"/>
        <w:numPr>
          <w:ilvl w:val="1"/>
          <w:numId w:val="74"/>
        </w:numPr>
      </w:pPr>
      <w:r>
        <w:t>any property that is affected or may be affected by such "Communicable Disease".</w:t>
      </w:r>
    </w:p>
    <w:p w14:paraId="0C636810" w14:textId="77777777" w:rsidR="005B5062" w:rsidRPr="005B5062" w:rsidRDefault="005B5062" w:rsidP="00EB48A5">
      <w:pPr>
        <w:pStyle w:val="ListParagraph"/>
        <w:ind w:left="360"/>
        <w:rPr>
          <w:highlight w:val="yellow"/>
        </w:rPr>
      </w:pPr>
    </w:p>
    <w:p w14:paraId="356F24B1" w14:textId="77777777" w:rsidR="007001B5" w:rsidRDefault="007001B5" w:rsidP="0031745C"/>
    <w:p w14:paraId="15A3C71F" w14:textId="68785C6A" w:rsidR="00D93EEE" w:rsidRDefault="0042076C" w:rsidP="0042076C">
      <w:pPr>
        <w:pStyle w:val="Heading2"/>
      </w:pPr>
      <w:bookmarkStart w:id="31" w:name="_Toc141731450"/>
      <w:bookmarkStart w:id="32" w:name="_Toc142474969"/>
      <w:r w:rsidRPr="0042076C">
        <w:t>BASIS OF CLAIM PAYMENT – SECTION I</w:t>
      </w:r>
      <w:bookmarkEnd w:id="31"/>
      <w:bookmarkEnd w:id="32"/>
    </w:p>
    <w:p w14:paraId="18C23159" w14:textId="77777777" w:rsidR="0084610A" w:rsidRDefault="0084610A" w:rsidP="0084610A">
      <w:r>
        <w:t>“We” will pay for insured loss or damage up to “your” financial interest in the property but not exceeding the applicable amount(s) of insurance for any loss or damage arising out of one occurrence.</w:t>
      </w:r>
    </w:p>
    <w:p w14:paraId="6CEBD814" w14:textId="77777777" w:rsidR="0084610A" w:rsidRDefault="0084610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47E7CBF9"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t>If one occurrence could lead to the application of more than one deductible, only the largest deductible will apply.</w:t>
      </w:r>
    </w:p>
    <w:p w14:paraId="63836BFC" w14:textId="2305F705" w:rsidR="0084610A" w:rsidRDefault="006C30C6" w:rsidP="006C30C6">
      <w:r>
        <w:t>If “your” claim involves Personal Property on which the Special Limits Applicable to Some Personal Property apply, the limitations apply to losses exceeding the deductible amount.</w:t>
      </w:r>
    </w:p>
    <w:p w14:paraId="492F635B" w14:textId="77777777" w:rsidR="004D04FB" w:rsidRDefault="004D04FB" w:rsidP="004D04FB"/>
    <w:p w14:paraId="185FCD80" w14:textId="0FE5CC58" w:rsidR="004D04FB" w:rsidRDefault="004D04FB" w:rsidP="004D04FB">
      <w:r w:rsidRPr="004D04FB">
        <w:rPr>
          <w:b/>
          <w:bCs/>
        </w:rPr>
        <w:t>Personal Property (On Premises or Off Premises):</w:t>
      </w:r>
      <w:r>
        <w:t xml:space="preserve"> “We” agree to pay any loss insured for Personal Property on the basis of “</w:t>
      </w:r>
      <w:r w:rsidR="00743305">
        <w:t>R</w:t>
      </w:r>
      <w:r>
        <w:t xml:space="preserve">eplacement </w:t>
      </w:r>
      <w:r w:rsidR="00743305">
        <w:t>C</w:t>
      </w:r>
      <w:r>
        <w:t xml:space="preserve">ost” provided that: </w:t>
      </w:r>
    </w:p>
    <w:p w14:paraId="2E5B5702" w14:textId="6D6BC581" w:rsidR="004D04FB" w:rsidRDefault="004D04FB" w:rsidP="00C51C49">
      <w:pPr>
        <w:pStyle w:val="ListParagraph"/>
        <w:numPr>
          <w:ilvl w:val="0"/>
          <w:numId w:val="48"/>
        </w:numPr>
      </w:pPr>
      <w:r>
        <w:t>the property, at the time of loss, was maintained and in good working condition, useable for its original purpose and is not obsolete;</w:t>
      </w:r>
    </w:p>
    <w:p w14:paraId="0125A15A" w14:textId="7014100C" w:rsidR="004D04FB" w:rsidRDefault="004D04FB" w:rsidP="00C51C49">
      <w:pPr>
        <w:pStyle w:val="ListParagraph"/>
        <w:numPr>
          <w:ilvl w:val="0"/>
          <w:numId w:val="48"/>
        </w:numPr>
      </w:pPr>
      <w:r>
        <w:lastRenderedPageBreak/>
        <w:t>“</w:t>
      </w:r>
      <w:r w:rsidR="00FA6F92">
        <w:t>You</w:t>
      </w:r>
      <w:r>
        <w:t>” have repaired or replaced the property promptly;</w:t>
      </w:r>
    </w:p>
    <w:p w14:paraId="1BABA0F6" w14:textId="5AA20DA5" w:rsidR="004D04FB" w:rsidRDefault="004D04FB" w:rsidP="00C51C49">
      <w:pPr>
        <w:pStyle w:val="ListParagraph"/>
        <w:numPr>
          <w:ilvl w:val="0"/>
          <w:numId w:val="48"/>
        </w:numPr>
      </w:pPr>
      <w:r>
        <w:t>“</w:t>
      </w:r>
      <w:r w:rsidR="00AA3D81">
        <w:t>E</w:t>
      </w:r>
      <w:r>
        <w:t xml:space="preserve">lectronic </w:t>
      </w:r>
      <w:r w:rsidR="00AA3D81">
        <w:t>M</w:t>
      </w:r>
      <w:r>
        <w:t>edia” is reproduced from duplicates or from originals of the previous generation of the media (“</w:t>
      </w:r>
      <w:r w:rsidR="00DE54AF">
        <w:t>We</w:t>
      </w:r>
      <w:r>
        <w:t>” will not pay the cost of gathering or assembling information or “</w:t>
      </w:r>
      <w:r w:rsidR="001F30FF">
        <w:t>Data</w:t>
      </w:r>
      <w:r>
        <w:t>” for reproduction);</w:t>
      </w:r>
    </w:p>
    <w:p w14:paraId="224AB7BD" w14:textId="481AB0F2" w:rsidR="004D04FB" w:rsidRDefault="004D04FB" w:rsidP="00C51C49">
      <w:pPr>
        <w:pStyle w:val="ListParagraph"/>
        <w:numPr>
          <w:ilvl w:val="0"/>
          <w:numId w:val="48"/>
        </w:numPr>
      </w:pPr>
      <w:r>
        <w:t>records, including books of account, drawings</w:t>
      </w:r>
      <w:r w:rsidR="00372113">
        <w:t>,</w:t>
      </w:r>
      <w:r>
        <w:t xml:space="preserve"> or card index systems are transcribed or copied from duplicates;</w:t>
      </w:r>
    </w:p>
    <w:p w14:paraId="430308CF" w14:textId="77777777" w:rsidR="004D04FB" w:rsidRDefault="004D04FB" w:rsidP="004D04FB"/>
    <w:p w14:paraId="613F93CB" w14:textId="77777777" w:rsidR="00FD66F6" w:rsidRDefault="00FD66F6" w:rsidP="00F573C9">
      <w:r>
        <w:t>Otherwise, the basis of claim payment will be the “Actual Cash Value” of the damage on the date of the occurrence.</w:t>
      </w:r>
    </w:p>
    <w:p w14:paraId="570903EE" w14:textId="77777777" w:rsidR="0035290C" w:rsidRDefault="0035290C" w:rsidP="00F573C9"/>
    <w:p w14:paraId="7F86C8F3" w14:textId="02393FEF" w:rsidR="00166E74" w:rsidRDefault="00166E74" w:rsidP="00166E74">
      <w:r w:rsidRPr="00B0777F">
        <w:rPr>
          <w:b/>
          <w:bCs/>
        </w:rPr>
        <w:t>Improvements and Betterments and Additional Protection for Building:</w:t>
      </w:r>
      <w:r>
        <w:t xml:space="preserve"> “We” agree to pay the cost of repairs or replacement (whichever is less) made or acquired by "</w:t>
      </w:r>
      <w:r w:rsidR="00547935">
        <w:t>Y</w:t>
      </w:r>
      <w:r>
        <w:t>ou" at your expense at "your" "</w:t>
      </w:r>
      <w:r w:rsidR="00547935">
        <w:t>D</w:t>
      </w:r>
      <w:r>
        <w:t>welling", subject to the applicable amount of insurance, without deduction for depreciation provided that "</w:t>
      </w:r>
      <w:r w:rsidR="00547935">
        <w:t>Y</w:t>
      </w:r>
      <w:r>
        <w:t>ou":</w:t>
      </w:r>
    </w:p>
    <w:p w14:paraId="2B49F604" w14:textId="27FFCABB" w:rsidR="00166E74" w:rsidRDefault="00166E74" w:rsidP="000F2FBE">
      <w:pPr>
        <w:pStyle w:val="ListParagraph"/>
        <w:numPr>
          <w:ilvl w:val="1"/>
          <w:numId w:val="118"/>
        </w:numPr>
      </w:pPr>
      <w:r>
        <w:t>repair or replace the damaged or destroyed "</w:t>
      </w:r>
      <w:r w:rsidR="00F07F09">
        <w:t>D</w:t>
      </w:r>
      <w:r>
        <w:t xml:space="preserve">welling" on the same site, </w:t>
      </w:r>
    </w:p>
    <w:p w14:paraId="4F6FCDFF" w14:textId="6FDF7DAA" w:rsidR="00166E74" w:rsidRDefault="00166E74" w:rsidP="000F2FBE">
      <w:pPr>
        <w:pStyle w:val="ListParagraph"/>
        <w:numPr>
          <w:ilvl w:val="1"/>
          <w:numId w:val="118"/>
        </w:numPr>
      </w:pPr>
      <w:r>
        <w:t>use the "</w:t>
      </w:r>
      <w:r w:rsidR="00F07F09">
        <w:t>D</w:t>
      </w:r>
      <w:r>
        <w:t>welling" for the same purpose and the same occupancy;</w:t>
      </w:r>
    </w:p>
    <w:p w14:paraId="0F3E819D" w14:textId="154A7D4A" w:rsidR="00166E74" w:rsidRDefault="00166E74" w:rsidP="000F2FBE">
      <w:pPr>
        <w:pStyle w:val="ListParagraph"/>
        <w:numPr>
          <w:ilvl w:val="1"/>
          <w:numId w:val="118"/>
        </w:numPr>
      </w:pPr>
      <w:r>
        <w:t>construct with materials of similar kind and quality available; and</w:t>
      </w:r>
    </w:p>
    <w:p w14:paraId="6BFF0C92" w14:textId="04CD37F7" w:rsidR="00166E74" w:rsidRDefault="00166E74" w:rsidP="000F2FBE">
      <w:pPr>
        <w:pStyle w:val="ListParagraph"/>
        <w:numPr>
          <w:ilvl w:val="1"/>
          <w:numId w:val="118"/>
        </w:numPr>
      </w:pPr>
      <w:r>
        <w:t>repair or replace the "</w:t>
      </w:r>
      <w:r w:rsidR="00F07F09">
        <w:t>D</w:t>
      </w:r>
      <w:r>
        <w:t xml:space="preserve">welling" and property promptly. </w:t>
      </w:r>
    </w:p>
    <w:p w14:paraId="3EB17653" w14:textId="43FE39E2" w:rsidR="00B975E8" w:rsidRDefault="00B975E8" w:rsidP="004D04FB"/>
    <w:p w14:paraId="104984FB" w14:textId="1AE8812B" w:rsidR="00AA6ABC" w:rsidRDefault="00AA6ABC" w:rsidP="00AA6ABC">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6F7F4F5F" w14:textId="3010E36B" w:rsidR="00AA6ABC" w:rsidRDefault="00AA6ABC" w:rsidP="00AA6ABC">
      <w:r>
        <w:t>In determining the proper deduction for depreciation, “</w:t>
      </w:r>
      <w:r w:rsidR="008E125E">
        <w:t>W</w:t>
      </w:r>
      <w:r>
        <w:t>e” will consider:</w:t>
      </w:r>
    </w:p>
    <w:p w14:paraId="0214E694" w14:textId="7461B29F" w:rsidR="00AA6ABC" w:rsidRDefault="00F07F09" w:rsidP="00AA6ABC">
      <w:pPr>
        <w:pStyle w:val="ListParagraph"/>
        <w:numPr>
          <w:ilvl w:val="0"/>
          <w:numId w:val="1"/>
        </w:numPr>
      </w:pPr>
      <w:r>
        <w:t>t</w:t>
      </w:r>
      <w:r w:rsidR="00AA6ABC">
        <w:t>he condition of the property immediately before the loss or damage;</w:t>
      </w:r>
    </w:p>
    <w:p w14:paraId="76DE6101" w14:textId="2CDA5038" w:rsidR="00AA6ABC" w:rsidRDefault="00F07F09" w:rsidP="00AA6ABC">
      <w:pPr>
        <w:pStyle w:val="ListParagraph"/>
        <w:numPr>
          <w:ilvl w:val="0"/>
          <w:numId w:val="1"/>
        </w:numPr>
      </w:pPr>
      <w:r>
        <w:t>t</w:t>
      </w:r>
      <w:r w:rsidR="00AA6ABC">
        <w:t>he use of the property and its obsolescence;</w:t>
      </w:r>
    </w:p>
    <w:p w14:paraId="4C3C47C5" w14:textId="00F54C6E" w:rsidR="00AA6ABC" w:rsidRDefault="004F0449" w:rsidP="00AA6ABC">
      <w:pPr>
        <w:pStyle w:val="ListParagraph"/>
        <w:numPr>
          <w:ilvl w:val="0"/>
          <w:numId w:val="1"/>
        </w:numPr>
      </w:pPr>
      <w:r>
        <w:t>i</w:t>
      </w:r>
      <w:r w:rsidR="00AA6ABC">
        <w:t>ts resale value; and</w:t>
      </w:r>
    </w:p>
    <w:p w14:paraId="3F9A2A68" w14:textId="46975AA2" w:rsidR="00AA6ABC" w:rsidRDefault="004F0449" w:rsidP="00AA6ABC">
      <w:pPr>
        <w:pStyle w:val="ListParagraph"/>
        <w:numPr>
          <w:ilvl w:val="0"/>
          <w:numId w:val="1"/>
        </w:numPr>
      </w:pPr>
      <w:r>
        <w:t>i</w:t>
      </w:r>
      <w:r w:rsidR="00AA6ABC">
        <w:t xml:space="preserve">ts normal life expectancy. </w:t>
      </w:r>
    </w:p>
    <w:p w14:paraId="195E90F2" w14:textId="0A4EDBC3" w:rsidR="004E4D8B" w:rsidRDefault="004E4D8B" w:rsidP="004E4D8B"/>
    <w:p w14:paraId="20F5B4C0" w14:textId="39E6316F" w:rsidR="004E4D8B" w:rsidRDefault="004E4D8B" w:rsidP="004E4D8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B1FA8EC" w14:textId="06695467" w:rsidR="00932F21" w:rsidRDefault="00932F21" w:rsidP="004E4D8B"/>
    <w:p w14:paraId="19687C6F" w14:textId="726D4425" w:rsidR="00932F21" w:rsidRDefault="00932F21" w:rsidP="00932F21">
      <w:r>
        <w:t>Loss of or damage to items and articles that, by their inherent nature, cannot be replaced with a comparable article; or for which their age or history substantially contributes to their value, such as:</w:t>
      </w:r>
    </w:p>
    <w:p w14:paraId="587A6D30" w14:textId="6802F2A7" w:rsidR="00932F21" w:rsidRDefault="00932F21" w:rsidP="00C51C49">
      <w:pPr>
        <w:pStyle w:val="ListParagraph"/>
        <w:numPr>
          <w:ilvl w:val="4"/>
          <w:numId w:val="49"/>
        </w:numPr>
      </w:pPr>
      <w:r>
        <w:t xml:space="preserve">fine arts, antiques, paintings;  </w:t>
      </w:r>
    </w:p>
    <w:p w14:paraId="6BBBB37C" w14:textId="3374A16A" w:rsidR="00932F21" w:rsidRDefault="00932F21" w:rsidP="00C51C49">
      <w:pPr>
        <w:pStyle w:val="ListParagraph"/>
        <w:numPr>
          <w:ilvl w:val="4"/>
          <w:numId w:val="49"/>
        </w:numPr>
      </w:pPr>
      <w:r>
        <w:t xml:space="preserve">memorabilia, souvenirs, and </w:t>
      </w:r>
      <w:r w:rsidR="00CC54FA">
        <w:t>collector’s</w:t>
      </w:r>
      <w:r>
        <w:t xml:space="preserve"> items;</w:t>
      </w:r>
    </w:p>
    <w:p w14:paraId="1AE18F37" w14:textId="27F35F01" w:rsidR="00932F21" w:rsidRDefault="00932F21" w:rsidP="00C51C49">
      <w:pPr>
        <w:pStyle w:val="ListParagraph"/>
        <w:numPr>
          <w:ilvl w:val="4"/>
          <w:numId w:val="49"/>
        </w:numPr>
      </w:pPr>
      <w:r>
        <w:t>property that has not been maintained in good or workable condition; or</w:t>
      </w:r>
    </w:p>
    <w:p w14:paraId="5A3FEB80" w14:textId="6F1ECF44" w:rsidR="00932F21" w:rsidRDefault="00932F21" w:rsidP="00C51C49">
      <w:pPr>
        <w:pStyle w:val="ListParagraph"/>
        <w:numPr>
          <w:ilvl w:val="4"/>
          <w:numId w:val="49"/>
        </w:numPr>
      </w:pPr>
      <w:r>
        <w:t>property that is no longer used for its original purpose;</w:t>
      </w:r>
    </w:p>
    <w:p w14:paraId="613A6204" w14:textId="3F6F62DD" w:rsidR="00932F21" w:rsidRDefault="00932F21" w:rsidP="00932F21">
      <w:r>
        <w:t xml:space="preserve">will not be settled on a “Replacement Cost” basis. </w:t>
      </w:r>
    </w:p>
    <w:p w14:paraId="17CF2F76" w14:textId="5A831D20" w:rsidR="00932F21" w:rsidRDefault="00932F21" w:rsidP="00932F21"/>
    <w:p w14:paraId="349A3442" w14:textId="17208AD5" w:rsidR="00932F21" w:rsidRDefault="00932F21" w:rsidP="00932F21">
      <w:r>
        <w:t>If the loss or damage is not replaced or repaired within a reasonable time, “</w:t>
      </w:r>
      <w:r w:rsidR="00DE54AF">
        <w:t>We</w:t>
      </w:r>
      <w:r>
        <w:t>” will pay the “Actual Cash Value” of the loss or damage at the date of the occurrence.</w:t>
      </w:r>
    </w:p>
    <w:p w14:paraId="420DA813" w14:textId="48B91189" w:rsidR="004E4D8B" w:rsidRDefault="004E4D8B" w:rsidP="004E4D8B"/>
    <w:p w14:paraId="0A47221F" w14:textId="346EDDF7" w:rsidR="00356677" w:rsidRPr="00356677" w:rsidRDefault="00356677" w:rsidP="00356677">
      <w:pPr>
        <w:rPr>
          <w:b/>
          <w:bCs/>
        </w:rPr>
      </w:pPr>
      <w:r w:rsidRPr="00356677">
        <w:rPr>
          <w:b/>
          <w:bCs/>
        </w:rPr>
        <w:t xml:space="preserve">Insurance Under More Than One Policy: </w:t>
      </w:r>
    </w:p>
    <w:p w14:paraId="65F4B9A1" w14:textId="6A05C8C4"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5564C0BC" w:rsidR="00CE792D" w:rsidRDefault="00356677" w:rsidP="00CE792D">
      <w:r>
        <w:t>In all other cases, “our” policy will pay its ratable proportion of an insured loss.</w:t>
      </w:r>
    </w:p>
    <w:p w14:paraId="6DCF93EF" w14:textId="3BC3059D" w:rsidR="00057BC9" w:rsidRDefault="00057BC9" w:rsidP="00CE792D"/>
    <w:p w14:paraId="5C06FC41" w14:textId="1DBF71E1" w:rsidR="00057BC9" w:rsidRDefault="00057BC9" w:rsidP="00CE792D">
      <w:r w:rsidRPr="00057BC9">
        <w:rPr>
          <w:b/>
          <w:bCs/>
        </w:rPr>
        <w:t>Waiver of Rights:</w:t>
      </w:r>
      <w:r w:rsidRPr="00057BC9">
        <w:t xml:space="preserve"> “We” agree to waive “our” rights to any claim against the “Condominium Corporation”, its Directors, Property Managers, </w:t>
      </w:r>
      <w:r w:rsidR="00C23983" w:rsidRPr="00057BC9">
        <w:t>agents,</w:t>
      </w:r>
      <w:r w:rsidRPr="00057BC9">
        <w:t xml:space="preserve"> or employees of the Condominium, except for arson, fraud and vehicle impact. “We” will not consider independent contractors as being agents or employees of the “Condominium Corporation”, its Directors, Property Managers or of the “</w:t>
      </w:r>
      <w:r w:rsidR="00DF0948">
        <w:t>C</w:t>
      </w:r>
      <w:r w:rsidRPr="00057BC9">
        <w:t xml:space="preserve">ondominium </w:t>
      </w:r>
      <w:r w:rsidR="00DF0948">
        <w:t>U</w:t>
      </w:r>
      <w:r w:rsidRPr="00057BC9">
        <w:t xml:space="preserve">nit </w:t>
      </w:r>
      <w:r w:rsidR="00DF0948">
        <w:t>O</w:t>
      </w:r>
      <w:r w:rsidRPr="00057BC9">
        <w:t>wners".</w:t>
      </w:r>
    </w:p>
    <w:p w14:paraId="30C315EF" w14:textId="60448407" w:rsidR="00CE792D" w:rsidRDefault="00CE792D">
      <w:pPr>
        <w:spacing w:after="160" w:line="259" w:lineRule="auto"/>
      </w:pPr>
      <w:r>
        <w:br w:type="page"/>
      </w:r>
    </w:p>
    <w:p w14:paraId="26245ED0" w14:textId="6A1D5474" w:rsidR="00D22D4D" w:rsidRDefault="00936221" w:rsidP="00936221">
      <w:pPr>
        <w:pStyle w:val="Heading1"/>
      </w:pPr>
      <w:bookmarkStart w:id="33" w:name="_Toc141731451"/>
      <w:bookmarkStart w:id="34" w:name="_Toc142474970"/>
      <w:r w:rsidRPr="00936221">
        <w:lastRenderedPageBreak/>
        <w:t>SECTION II- LIABILITY COVERAGE</w:t>
      </w:r>
      <w:bookmarkEnd w:id="33"/>
      <w:bookmarkEnd w:id="34"/>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35" w:name="_Toc141731452"/>
      <w:bookmarkStart w:id="36" w:name="_Toc142474971"/>
      <w:r w:rsidRPr="00C619F2">
        <w:rPr>
          <w:rFonts w:eastAsiaTheme="minorHAnsi"/>
        </w:rPr>
        <w:t>COVERAGES</w:t>
      </w:r>
      <w:bookmarkEnd w:id="35"/>
      <w:bookmarkEnd w:id="36"/>
      <w:r w:rsidRPr="00C619F2">
        <w:rPr>
          <w:rFonts w:eastAsiaTheme="minorHAnsi"/>
        </w:rPr>
        <w:t xml:space="preserve"> </w:t>
      </w:r>
    </w:p>
    <w:p w14:paraId="3B93624F" w14:textId="3F1678B5"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77CFBD44"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401E9A">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599BF332"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51A376E6" w:rsidR="002F41D7" w:rsidRDefault="002F41D7" w:rsidP="00896653">
      <w:pPr>
        <w:pStyle w:val="Heading2"/>
      </w:pPr>
      <w:bookmarkStart w:id="37" w:name="_Toc141731453"/>
      <w:bookmarkStart w:id="38" w:name="_Toc142474972"/>
      <w:r w:rsidRPr="002F41D7">
        <w:t>COVERAGE E - LEGAL LIABILITY</w:t>
      </w:r>
      <w:bookmarkEnd w:id="37"/>
      <w:bookmarkEnd w:id="38"/>
    </w:p>
    <w:p w14:paraId="5D01B31C" w14:textId="76DBBB0C" w:rsidR="002373FB" w:rsidRDefault="002373FB" w:rsidP="002373FB">
      <w:r>
        <w:t>“We” will pay all sums which “</w:t>
      </w:r>
      <w:r w:rsidR="00FA6F92">
        <w:t>You</w:t>
      </w:r>
      <w:r>
        <w:t>” become legally liable to pay as “</w:t>
      </w:r>
      <w:r w:rsidR="00031964">
        <w:t>C</w:t>
      </w:r>
      <w:r>
        <w:t xml:space="preserve">ompensatory </w:t>
      </w:r>
      <w:r w:rsidR="00031964">
        <w:t>D</w:t>
      </w:r>
      <w:r>
        <w:t>amages”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49F278F4"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1C4B3D80"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7160CE6F" w:rsidR="002373FB" w:rsidRDefault="002373FB" w:rsidP="00C51C49">
      <w:pPr>
        <w:pStyle w:val="ListParagraph"/>
        <w:numPr>
          <w:ilvl w:val="0"/>
          <w:numId w:val="52"/>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7A61DDBB" w:rsidR="002373FB" w:rsidRDefault="002373FB" w:rsidP="00B435FF">
      <w:pPr>
        <w:ind w:firstLine="360"/>
      </w:pPr>
      <w:r>
        <w:t>“You” are not insured for claims made against “</w:t>
      </w:r>
      <w:r w:rsidR="00FA6F92">
        <w:t>You</w:t>
      </w:r>
      <w:r>
        <w:t>” arising from:</w:t>
      </w:r>
    </w:p>
    <w:p w14:paraId="42B941FB" w14:textId="025E9EC6" w:rsidR="002373FB" w:rsidRDefault="002373FB" w:rsidP="00C51C49">
      <w:pPr>
        <w:pStyle w:val="ListParagraph"/>
        <w:numPr>
          <w:ilvl w:val="0"/>
          <w:numId w:val="50"/>
        </w:numPr>
      </w:pPr>
      <w:r>
        <w:t xml:space="preserve">the ownership, use or operation of any motorized vehicle, </w:t>
      </w:r>
      <w:r w:rsidR="007F33A9">
        <w:t>trailer,</w:t>
      </w:r>
      <w:r>
        <w:t xml:space="preserve"> or watercraft, except those for which coverage is shown in this policy;</w:t>
      </w:r>
    </w:p>
    <w:p w14:paraId="58251BD0" w14:textId="2FA1A096" w:rsidR="002373FB" w:rsidRDefault="002373FB" w:rsidP="00C51C49">
      <w:pPr>
        <w:pStyle w:val="ListParagraph"/>
        <w:numPr>
          <w:ilvl w:val="0"/>
          <w:numId w:val="50"/>
        </w:numPr>
      </w:pPr>
      <w:r>
        <w:t>damage to property “</w:t>
      </w:r>
      <w:r w:rsidR="00FA6F92">
        <w:t>You</w:t>
      </w:r>
      <w:r>
        <w:t xml:space="preserve">” own, use, occupy or lease; </w:t>
      </w:r>
    </w:p>
    <w:p w14:paraId="22A8EE67" w14:textId="21518260" w:rsidR="002373FB" w:rsidRDefault="002373FB" w:rsidP="00C51C49">
      <w:pPr>
        <w:pStyle w:val="ListParagraph"/>
        <w:numPr>
          <w:ilvl w:val="0"/>
          <w:numId w:val="50"/>
        </w:numPr>
      </w:pPr>
      <w:r>
        <w:t xml:space="preserve">damage to property in “your” care, </w:t>
      </w:r>
      <w:r w:rsidR="007F33A9">
        <w:t>custody,</w:t>
      </w:r>
      <w:r>
        <w:t xml:space="preserve"> or control; </w:t>
      </w:r>
    </w:p>
    <w:p w14:paraId="45CEB837" w14:textId="4E8D31F0" w:rsidR="002373FB" w:rsidRDefault="002373FB" w:rsidP="00C51C49">
      <w:pPr>
        <w:pStyle w:val="ListParagraph"/>
        <w:numPr>
          <w:ilvl w:val="0"/>
          <w:numId w:val="50"/>
        </w:numPr>
      </w:pPr>
      <w:r>
        <w:t>damage to personal property or fixtures as a result of work done on them by “</w:t>
      </w:r>
      <w:r w:rsidR="00FA6F92">
        <w:t>You</w:t>
      </w:r>
      <w:r>
        <w:t>” or anyone on “your” behalf;</w:t>
      </w:r>
      <w:r w:rsidR="009A009B">
        <w:t xml:space="preserve"> or</w:t>
      </w:r>
    </w:p>
    <w:p w14:paraId="267DE4CF" w14:textId="7B99659F" w:rsidR="002373FB" w:rsidRDefault="002373FB" w:rsidP="00C51C49">
      <w:pPr>
        <w:pStyle w:val="ListParagraph"/>
        <w:numPr>
          <w:ilvl w:val="0"/>
          <w:numId w:val="50"/>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19D01B35" w14:textId="2AF364F2" w:rsidR="002373FB" w:rsidRDefault="002373FB" w:rsidP="00C51C49">
      <w:pPr>
        <w:pStyle w:val="ListParagraph"/>
        <w:numPr>
          <w:ilvl w:val="0"/>
          <w:numId w:val="49"/>
        </w:numPr>
      </w:pPr>
      <w:r w:rsidRPr="007F33A9">
        <w:rPr>
          <w:b/>
          <w:bCs/>
        </w:rPr>
        <w:t>Premises Liability</w:t>
      </w:r>
      <w:r>
        <w:t xml:space="preserve"> – “</w:t>
      </w:r>
      <w:r w:rsidR="008804B9">
        <w:t>Legal Liability</w:t>
      </w:r>
      <w:r>
        <w:t>” arising out of “your” ownership, use or occupancy of the “</w:t>
      </w:r>
      <w:r w:rsidR="00FB79F3">
        <w:t>Premises</w:t>
      </w:r>
      <w:r>
        <w:t xml:space="preserve">” defined in </w:t>
      </w:r>
      <w:r w:rsidR="00D31E77">
        <w:t>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546DEE60" w:rsidR="002373FB" w:rsidRDefault="002373FB" w:rsidP="002373FB">
      <w:pPr>
        <w:ind w:firstLine="360"/>
      </w:pPr>
      <w:r>
        <w:t>"You” are not insured for claims made against “</w:t>
      </w:r>
      <w:r w:rsidR="00FA6F92">
        <w:t>You</w:t>
      </w:r>
      <w:r>
        <w:t>” arising from:</w:t>
      </w:r>
    </w:p>
    <w:p w14:paraId="6F3E00A4" w14:textId="70386BC9" w:rsidR="002373FB" w:rsidRDefault="002373FB" w:rsidP="00C51C49">
      <w:pPr>
        <w:pStyle w:val="ListParagraph"/>
        <w:numPr>
          <w:ilvl w:val="0"/>
          <w:numId w:val="51"/>
        </w:numPr>
      </w:pPr>
      <w:r>
        <w:t>damage to property “</w:t>
      </w:r>
      <w:r w:rsidR="00FA6F92">
        <w:t>You</w:t>
      </w:r>
      <w:r>
        <w:t>” own, use, occupy, lease, sell, give away or abandon;</w:t>
      </w:r>
    </w:p>
    <w:p w14:paraId="38AB75E3" w14:textId="58A2A392" w:rsidR="002373FB" w:rsidRDefault="002373FB" w:rsidP="00C51C49">
      <w:pPr>
        <w:pStyle w:val="ListParagraph"/>
        <w:numPr>
          <w:ilvl w:val="0"/>
          <w:numId w:val="51"/>
        </w:numPr>
      </w:pPr>
      <w:r>
        <w:t xml:space="preserve">damage to property in “your” care, </w:t>
      </w:r>
      <w:r w:rsidR="007F33A9">
        <w:t>custody,</w:t>
      </w:r>
      <w:r>
        <w:t xml:space="preserve"> or control;</w:t>
      </w:r>
    </w:p>
    <w:p w14:paraId="24D644EE" w14:textId="43E44808" w:rsidR="002373FB" w:rsidRDefault="002373FB" w:rsidP="00C51C49">
      <w:pPr>
        <w:pStyle w:val="ListParagraph"/>
        <w:numPr>
          <w:ilvl w:val="0"/>
          <w:numId w:val="51"/>
        </w:numPr>
      </w:pPr>
      <w:r>
        <w:t>damage to personal property or fixtures as a result of work done on them by “</w:t>
      </w:r>
      <w:r w:rsidR="00FA6F92">
        <w:t>You</w:t>
      </w:r>
      <w:r>
        <w:t>” or anyone on “your” behalf;</w:t>
      </w:r>
    </w:p>
    <w:p w14:paraId="3087CBBF" w14:textId="48762657" w:rsidR="002373FB" w:rsidRDefault="002373FB" w:rsidP="00C51C49">
      <w:pPr>
        <w:pStyle w:val="ListParagraph"/>
        <w:numPr>
          <w:ilvl w:val="0"/>
          <w:numId w:val="51"/>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C51C49">
      <w:pPr>
        <w:pStyle w:val="ListParagraph"/>
        <w:numPr>
          <w:ilvl w:val="0"/>
          <w:numId w:val="54"/>
        </w:numPr>
        <w:rPr>
          <w:vanish/>
        </w:rPr>
      </w:pPr>
    </w:p>
    <w:p w14:paraId="6E4CF539" w14:textId="77777777" w:rsidR="009E5E08" w:rsidRPr="009E5E08" w:rsidRDefault="009E5E08" w:rsidP="00C51C49">
      <w:pPr>
        <w:pStyle w:val="ListParagraph"/>
        <w:numPr>
          <w:ilvl w:val="0"/>
          <w:numId w:val="54"/>
        </w:numPr>
        <w:rPr>
          <w:vanish/>
        </w:rPr>
      </w:pPr>
    </w:p>
    <w:p w14:paraId="7329F994" w14:textId="0BEF221C" w:rsidR="0020234D" w:rsidRDefault="0020234D" w:rsidP="00C51C49">
      <w:pPr>
        <w:pStyle w:val="ListParagraph"/>
        <w:numPr>
          <w:ilvl w:val="0"/>
          <w:numId w:val="54"/>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C51C49">
      <w:pPr>
        <w:pStyle w:val="ListParagraph"/>
        <w:numPr>
          <w:ilvl w:val="0"/>
          <w:numId w:val="53"/>
        </w:numPr>
      </w:pPr>
      <w:r>
        <w:t>fire,</w:t>
      </w:r>
    </w:p>
    <w:p w14:paraId="5BFE5D78" w14:textId="3F275CBA" w:rsidR="0020234D" w:rsidRDefault="0020234D" w:rsidP="00C51C49">
      <w:pPr>
        <w:pStyle w:val="ListParagraph"/>
        <w:numPr>
          <w:ilvl w:val="0"/>
          <w:numId w:val="53"/>
        </w:numPr>
      </w:pPr>
      <w:r>
        <w:t>explosion,</w:t>
      </w:r>
    </w:p>
    <w:p w14:paraId="48549D29" w14:textId="3E986B4A" w:rsidR="0020234D" w:rsidRDefault="0020234D" w:rsidP="00C51C49">
      <w:pPr>
        <w:pStyle w:val="ListParagraph"/>
        <w:numPr>
          <w:ilvl w:val="0"/>
          <w:numId w:val="53"/>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40549CEB" w:rsidR="0020234D" w:rsidRDefault="0020234D" w:rsidP="00C51C49">
      <w:pPr>
        <w:pStyle w:val="ListParagraph"/>
        <w:numPr>
          <w:ilvl w:val="0"/>
          <w:numId w:val="53"/>
        </w:numPr>
      </w:pPr>
      <w:r>
        <w:t>“</w:t>
      </w:r>
      <w:r w:rsidR="007D6B6C">
        <w:t>Water</w:t>
      </w:r>
      <w:r>
        <w:t>” escape from a heating, plumbing, sprinkler or air conditioning system or household appliance.</w:t>
      </w:r>
    </w:p>
    <w:p w14:paraId="5054CF4C" w14:textId="66A5CA33"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13B0BD44" w:rsidR="007F33A9" w:rsidRDefault="007F33A9" w:rsidP="00C51C49">
      <w:pPr>
        <w:pStyle w:val="ListParagraph"/>
        <w:numPr>
          <w:ilvl w:val="0"/>
          <w:numId w:val="54"/>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451696FD"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39" w:name="_Toc141731454"/>
      <w:bookmarkStart w:id="40" w:name="_Toc142474973"/>
      <w:r w:rsidRPr="00CD29CF">
        <w:t>DEFENCE, SETTLEMENT, SUPPLEMENTARY PAYMENTS</w:t>
      </w:r>
      <w:bookmarkEnd w:id="39"/>
      <w:bookmarkEnd w:id="40"/>
    </w:p>
    <w:p w14:paraId="190FD245" w14:textId="6ADFBE41"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1168F152"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565AE68B" w:rsidR="00CD29CF" w:rsidRDefault="00CD29CF" w:rsidP="00CD29CF">
      <w:r>
        <w:t>In addition to the limit of insurance under Coverage E, “</w:t>
      </w:r>
      <w:r w:rsidR="00DE54AF">
        <w:t>We</w:t>
      </w:r>
      <w:r>
        <w:t>” will pay:</w:t>
      </w:r>
    </w:p>
    <w:p w14:paraId="69AD6617" w14:textId="3F644615" w:rsidR="00CD29CF" w:rsidRDefault="00CD29CF" w:rsidP="00C51C49">
      <w:pPr>
        <w:pStyle w:val="ListParagraph"/>
        <w:numPr>
          <w:ilvl w:val="0"/>
          <w:numId w:val="55"/>
        </w:numPr>
      </w:pPr>
      <w:r>
        <w:t>all expenses which “</w:t>
      </w:r>
      <w:r w:rsidR="00DE54AF">
        <w:t>We</w:t>
      </w:r>
      <w:r>
        <w:t>” incur;</w:t>
      </w:r>
    </w:p>
    <w:p w14:paraId="3C3282BB" w14:textId="0D8A24B7" w:rsidR="00CD29CF" w:rsidRDefault="00CD29CF" w:rsidP="00C51C49">
      <w:pPr>
        <w:pStyle w:val="ListParagraph"/>
        <w:numPr>
          <w:ilvl w:val="0"/>
          <w:numId w:val="55"/>
        </w:numPr>
      </w:pPr>
      <w:r>
        <w:t>all costs charged against “</w:t>
      </w:r>
      <w:r w:rsidR="00FA6F92">
        <w:t>You</w:t>
      </w:r>
      <w:r>
        <w:t>” in any suit insured under Coverage E;</w:t>
      </w:r>
    </w:p>
    <w:p w14:paraId="78CE1BDE" w14:textId="634527E7" w:rsidR="00CD29CF" w:rsidRDefault="00CD29CF" w:rsidP="00C51C49">
      <w:pPr>
        <w:pStyle w:val="ListParagraph"/>
        <w:numPr>
          <w:ilvl w:val="0"/>
          <w:numId w:val="55"/>
        </w:numPr>
      </w:pPr>
      <w:r>
        <w:t>any interest accruing after judgment on that part of the judgment which is within the amount of insurance of Coverage E;</w:t>
      </w:r>
    </w:p>
    <w:p w14:paraId="16100EFC" w14:textId="12BC99A6" w:rsidR="00CD29CF" w:rsidRDefault="00CD29CF" w:rsidP="00C51C49">
      <w:pPr>
        <w:pStyle w:val="ListParagraph"/>
        <w:numPr>
          <w:ilvl w:val="0"/>
          <w:numId w:val="55"/>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017DE9C9" w:rsidR="00CD29CF" w:rsidRDefault="00CD29CF" w:rsidP="00C51C49">
      <w:pPr>
        <w:pStyle w:val="ListParagraph"/>
        <w:numPr>
          <w:ilvl w:val="0"/>
          <w:numId w:val="55"/>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6760D88A" w:rsidR="00CD29CF" w:rsidRDefault="00CD29CF" w:rsidP="00C51C49">
      <w:pPr>
        <w:pStyle w:val="ListParagraph"/>
        <w:numPr>
          <w:ilvl w:val="0"/>
          <w:numId w:val="55"/>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41" w:name="_Toc141731455"/>
      <w:bookmarkStart w:id="42" w:name="_Toc142474974"/>
      <w:r w:rsidRPr="00FA787F">
        <w:t xml:space="preserve">COVERAGE F </w:t>
      </w:r>
      <w:r w:rsidRPr="00FA787F">
        <w:rPr>
          <w:rFonts w:ascii="Cambria Math" w:hAnsi="Cambria Math" w:cs="Cambria Math"/>
        </w:rPr>
        <w:t>‑</w:t>
      </w:r>
      <w:r w:rsidRPr="00FA787F">
        <w:t xml:space="preserve"> VOLUNTARY MEDICAL PAYMENTS</w:t>
      </w:r>
      <w:bookmarkEnd w:id="41"/>
      <w:bookmarkEnd w:id="42"/>
    </w:p>
    <w:p w14:paraId="75FA2B71" w14:textId="2B7A43A1"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73933E46" w:rsidR="00BF7764" w:rsidRDefault="00BF7764" w:rsidP="00BF7764">
      <w:r>
        <w:t>The sum of $5,000 is the maximum amount “</w:t>
      </w:r>
      <w:r w:rsidR="00DE54AF">
        <w:t>We</w:t>
      </w:r>
      <w:r>
        <w:t xml:space="preserve">” will pay in respect of one accident or occurrence. </w:t>
      </w:r>
    </w:p>
    <w:p w14:paraId="29CF59A2" w14:textId="77777777" w:rsidR="00CB4502" w:rsidRDefault="00CB4502" w:rsidP="00BF7764"/>
    <w:p w14:paraId="62CDA989" w14:textId="2A7A3D59"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4795B39D" w:rsidR="00BF7764" w:rsidRDefault="00BF7764" w:rsidP="00C51C49">
      <w:pPr>
        <w:pStyle w:val="ListParagraph"/>
        <w:numPr>
          <w:ilvl w:val="0"/>
          <w:numId w:val="56"/>
        </w:numPr>
      </w:pPr>
      <w:r>
        <w:t>expenses covered by any medical, dental, surgical</w:t>
      </w:r>
      <w:r w:rsidR="00FA1312">
        <w:t>,</w:t>
      </w:r>
      <w:r>
        <w:t xml:space="preserve"> or hospitalization plan or law or under any other insurance contract;</w:t>
      </w:r>
    </w:p>
    <w:p w14:paraId="0D8C48EE" w14:textId="4718B9D0" w:rsidR="00BF7764" w:rsidRDefault="00BF7764" w:rsidP="00C51C49">
      <w:pPr>
        <w:pStyle w:val="ListParagraph"/>
        <w:numPr>
          <w:ilvl w:val="0"/>
          <w:numId w:val="56"/>
        </w:numPr>
      </w:pPr>
      <w:r>
        <w:t>“your” medical expenses or those of persons residing with “</w:t>
      </w:r>
      <w:r w:rsidR="00FA6F92">
        <w:t>You</w:t>
      </w:r>
      <w:r>
        <w:t>”, other than “</w:t>
      </w:r>
      <w:r w:rsidR="00BC4FA9">
        <w:t>Residence Employee</w:t>
      </w:r>
      <w:r>
        <w:t>s”;</w:t>
      </w:r>
    </w:p>
    <w:p w14:paraId="59D67E71" w14:textId="752C949D" w:rsidR="00BF7764" w:rsidRDefault="00BF7764" w:rsidP="00C51C49">
      <w:pPr>
        <w:pStyle w:val="ListParagraph"/>
        <w:numPr>
          <w:ilvl w:val="0"/>
          <w:numId w:val="56"/>
        </w:numPr>
      </w:pPr>
      <w:r>
        <w:lastRenderedPageBreak/>
        <w:t>medical expenses of any person covered by any workers' compensation statute;</w:t>
      </w:r>
    </w:p>
    <w:p w14:paraId="14BDA6CB" w14:textId="634F4D30" w:rsidR="00BF7764" w:rsidRDefault="00BF7764" w:rsidP="00C51C49">
      <w:pPr>
        <w:pStyle w:val="ListParagraph"/>
        <w:numPr>
          <w:ilvl w:val="0"/>
          <w:numId w:val="56"/>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C51C49">
      <w:pPr>
        <w:pStyle w:val="ListParagraph"/>
        <w:numPr>
          <w:ilvl w:val="0"/>
          <w:numId w:val="57"/>
        </w:numPr>
      </w:pPr>
      <w:r>
        <w:t>give “us”, as soon as possible, written proof of claim, under oath if requested;</w:t>
      </w:r>
    </w:p>
    <w:p w14:paraId="4480118C" w14:textId="3E38374A" w:rsidR="00BF7764" w:rsidRDefault="00BF7764" w:rsidP="00C51C49">
      <w:pPr>
        <w:pStyle w:val="ListParagraph"/>
        <w:numPr>
          <w:ilvl w:val="0"/>
          <w:numId w:val="57"/>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C51C49">
      <w:pPr>
        <w:pStyle w:val="ListParagraph"/>
        <w:numPr>
          <w:ilvl w:val="0"/>
          <w:numId w:val="57"/>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43" w:name="_Toc141731456"/>
      <w:bookmarkStart w:id="44" w:name="_Toc142474975"/>
      <w:r w:rsidRPr="00BF7764">
        <w:t xml:space="preserve">COVERAGE G </w:t>
      </w:r>
      <w:r>
        <w:t>-</w:t>
      </w:r>
      <w:r w:rsidRPr="00BF7764">
        <w:t xml:space="preserve"> VOLUNTARY PAYMENT FOR DAMAGE TO PROPERTY</w:t>
      </w:r>
      <w:bookmarkEnd w:id="43"/>
      <w:bookmarkEnd w:id="44"/>
    </w:p>
    <w:p w14:paraId="585B2DE1" w14:textId="0B9C6D3D" w:rsidR="00BF7764" w:rsidRDefault="00BF7764" w:rsidP="00BF7764">
      <w:r>
        <w:t>“We” will pay for unintentional direct damage “</w:t>
      </w:r>
      <w:r w:rsidR="005A4854">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657AD0F1" w14:textId="77777777" w:rsidR="00BF7764" w:rsidRDefault="00BF7764" w:rsidP="00BF7764"/>
    <w:p w14:paraId="33AEA510"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C51C49">
      <w:pPr>
        <w:pStyle w:val="ListParagraph"/>
        <w:numPr>
          <w:ilvl w:val="0"/>
          <w:numId w:val="58"/>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005D2438" w:rsidR="00BF7764" w:rsidRDefault="00BF7764" w:rsidP="00C51C49">
      <w:pPr>
        <w:pStyle w:val="ListParagraph"/>
        <w:numPr>
          <w:ilvl w:val="0"/>
          <w:numId w:val="58"/>
        </w:numPr>
      </w:pPr>
      <w:r>
        <w:t>for property “</w:t>
      </w:r>
      <w:r w:rsidR="00FA6F92">
        <w:t>You</w:t>
      </w:r>
      <w:r>
        <w:t xml:space="preserve">” or “your” tenants own or rent; </w:t>
      </w:r>
    </w:p>
    <w:p w14:paraId="6AF584F3" w14:textId="77777777" w:rsidR="00BC1F80" w:rsidRDefault="00BF7764" w:rsidP="00C51C49">
      <w:pPr>
        <w:pStyle w:val="ListParagraph"/>
        <w:numPr>
          <w:ilvl w:val="0"/>
          <w:numId w:val="58"/>
        </w:numPr>
      </w:pPr>
      <w:r>
        <w:t xml:space="preserve">which are insured under SECTION I; or </w:t>
      </w:r>
    </w:p>
    <w:p w14:paraId="49044FE7" w14:textId="25227651" w:rsidR="00BF7764" w:rsidRDefault="00BF7764" w:rsidP="00C51C49">
      <w:pPr>
        <w:pStyle w:val="ListParagraph"/>
        <w:numPr>
          <w:ilvl w:val="0"/>
          <w:numId w:val="58"/>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3D4B2FC6" w:rsidR="00910510" w:rsidRDefault="00910510" w:rsidP="00C51C49">
      <w:pPr>
        <w:pStyle w:val="ListParagraph"/>
        <w:numPr>
          <w:ilvl w:val="0"/>
          <w:numId w:val="59"/>
        </w:numPr>
        <w:tabs>
          <w:tab w:val="left" w:pos="7991"/>
        </w:tabs>
      </w:pPr>
      <w:r>
        <w:t xml:space="preserve">the </w:t>
      </w:r>
      <w:r w:rsidR="00C731B9">
        <w:t>“Actual Cash Value”</w:t>
      </w:r>
      <w:r>
        <w:t xml:space="preserve"> of the property at the time of loss;</w:t>
      </w:r>
    </w:p>
    <w:p w14:paraId="01B55E14" w14:textId="13D410DA" w:rsidR="00910510" w:rsidRDefault="00910510" w:rsidP="00C51C49">
      <w:pPr>
        <w:pStyle w:val="ListParagraph"/>
        <w:numPr>
          <w:ilvl w:val="0"/>
          <w:numId w:val="59"/>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C51C49">
      <w:pPr>
        <w:pStyle w:val="ListParagraph"/>
        <w:numPr>
          <w:ilvl w:val="0"/>
          <w:numId w:val="59"/>
        </w:numPr>
        <w:tabs>
          <w:tab w:val="left" w:pos="7991"/>
        </w:tabs>
      </w:pPr>
      <w:r>
        <w:t>$2,000.</w:t>
      </w:r>
    </w:p>
    <w:p w14:paraId="256EB32E" w14:textId="77777777" w:rsidR="00910510" w:rsidRDefault="00910510" w:rsidP="00910510">
      <w:pPr>
        <w:tabs>
          <w:tab w:val="left" w:pos="7991"/>
        </w:tabs>
      </w:pPr>
    </w:p>
    <w:p w14:paraId="22DCB9F0" w14:textId="71D03D60"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459C7596"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C51C49">
      <w:pPr>
        <w:pStyle w:val="ListParagraph"/>
        <w:numPr>
          <w:ilvl w:val="0"/>
          <w:numId w:val="60"/>
        </w:numPr>
        <w:tabs>
          <w:tab w:val="left" w:pos="7991"/>
        </w:tabs>
      </w:pPr>
      <w:r>
        <w:t xml:space="preserve">the amount, place, </w:t>
      </w:r>
      <w:r w:rsidR="00C45561">
        <w:t>time,</w:t>
      </w:r>
      <w:r>
        <w:t xml:space="preserve"> and cause of loss; </w:t>
      </w:r>
    </w:p>
    <w:p w14:paraId="16CAEB9F" w14:textId="4548A228" w:rsidR="00910510" w:rsidRDefault="00910510" w:rsidP="00C51C49">
      <w:pPr>
        <w:pStyle w:val="ListParagraph"/>
        <w:numPr>
          <w:ilvl w:val="0"/>
          <w:numId w:val="60"/>
        </w:numPr>
        <w:tabs>
          <w:tab w:val="left" w:pos="7991"/>
        </w:tabs>
      </w:pPr>
      <w:r>
        <w:t xml:space="preserve">the interest of all persons in the property affected; </w:t>
      </w:r>
      <w:r w:rsidR="00DA0BAD">
        <w:t>and</w:t>
      </w:r>
    </w:p>
    <w:p w14:paraId="01BDE20C" w14:textId="7936C217" w:rsidR="00910510" w:rsidRDefault="00910510" w:rsidP="00C51C49">
      <w:pPr>
        <w:pStyle w:val="ListParagraph"/>
        <w:numPr>
          <w:ilvl w:val="0"/>
          <w:numId w:val="60"/>
        </w:numPr>
        <w:tabs>
          <w:tab w:val="left" w:pos="7991"/>
        </w:tabs>
      </w:pPr>
      <w:r>
        <w:t xml:space="preserve">the </w:t>
      </w:r>
      <w:r w:rsidR="00C731B9">
        <w:t>“Actual Cash Value”</w:t>
      </w:r>
      <w:r>
        <w:t xml:space="preserve"> of the property at the time of loss.</w:t>
      </w:r>
    </w:p>
    <w:p w14:paraId="6C958B12" w14:textId="6B05775E"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172ED81A" w:rsidR="00AF5211" w:rsidRDefault="00AF5211" w:rsidP="00AF5211">
      <w:pPr>
        <w:pStyle w:val="Heading2"/>
      </w:pPr>
      <w:bookmarkStart w:id="45" w:name="_Toc141731457"/>
      <w:bookmarkStart w:id="46" w:name="_Toc142474976"/>
      <w:r w:rsidRPr="00AF5211">
        <w:t>COVERAGE H - VOLUNTARY COMPENSATION FOR RESIDENCE EMPLOYEES</w:t>
      </w:r>
      <w:bookmarkEnd w:id="45"/>
      <w:bookmarkEnd w:id="46"/>
    </w:p>
    <w:p w14:paraId="6C65D7C5" w14:textId="4CE5915E"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779B76CE"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64DB0F57" w14:textId="77777777" w:rsidR="00797FF1" w:rsidRDefault="00797FF1" w:rsidP="00AF5211"/>
    <w:p w14:paraId="42E86C06"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7583DEFA" w:rsidR="00AF5211" w:rsidRDefault="00AF5211" w:rsidP="00C51C49">
      <w:pPr>
        <w:pStyle w:val="ListParagraph"/>
        <w:numPr>
          <w:ilvl w:val="0"/>
          <w:numId w:val="61"/>
        </w:numPr>
      </w:pPr>
      <w:r>
        <w:t xml:space="preserve">unless "your" employee was performing duties for </w:t>
      </w:r>
      <w:r w:rsidR="00FA6F92">
        <w:t>“You”</w:t>
      </w:r>
      <w:r>
        <w:t xml:space="preserve"> when the accident happened;</w:t>
      </w:r>
    </w:p>
    <w:p w14:paraId="51130BF5" w14:textId="492CC86C" w:rsidR="00AF5211" w:rsidRDefault="00AF5211" w:rsidP="00C51C49">
      <w:pPr>
        <w:pStyle w:val="ListParagraph"/>
        <w:numPr>
          <w:ilvl w:val="0"/>
          <w:numId w:val="61"/>
        </w:numPr>
      </w:pPr>
      <w:r>
        <w:t>for any hernia injury; or</w:t>
      </w:r>
    </w:p>
    <w:p w14:paraId="6B04420F" w14:textId="38A221C7" w:rsidR="00AF5211" w:rsidRDefault="00AF5211" w:rsidP="00C51C49">
      <w:pPr>
        <w:pStyle w:val="ListParagraph"/>
        <w:numPr>
          <w:ilvl w:val="0"/>
          <w:numId w:val="61"/>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14A1531C"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C51C49">
      <w:pPr>
        <w:pStyle w:val="ListParagraph"/>
        <w:numPr>
          <w:ilvl w:val="0"/>
          <w:numId w:val="62"/>
        </w:numPr>
      </w:pPr>
      <w:r>
        <w:t>Loss of Life:</w:t>
      </w:r>
    </w:p>
    <w:p w14:paraId="009674F7" w14:textId="2BFBB0B2" w:rsidR="00AF5211" w:rsidRDefault="00AF5211" w:rsidP="00401E9A">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C51C49">
      <w:pPr>
        <w:pStyle w:val="ListParagraph"/>
        <w:numPr>
          <w:ilvl w:val="1"/>
          <w:numId w:val="63"/>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C51C49">
      <w:pPr>
        <w:pStyle w:val="ListParagraph"/>
        <w:numPr>
          <w:ilvl w:val="1"/>
          <w:numId w:val="63"/>
        </w:numPr>
      </w:pPr>
      <w:r>
        <w:t>actual funeral expenses up to $500.</w:t>
      </w:r>
    </w:p>
    <w:p w14:paraId="65ACA693" w14:textId="70363E13" w:rsidR="00AF5211" w:rsidRDefault="00AF5211" w:rsidP="00C51C49">
      <w:pPr>
        <w:pStyle w:val="ListParagraph"/>
        <w:numPr>
          <w:ilvl w:val="0"/>
          <w:numId w:val="63"/>
        </w:numPr>
      </w:pPr>
      <w:r>
        <w:t>Temporary Total Disability:</w:t>
      </w:r>
    </w:p>
    <w:p w14:paraId="1A31EA35" w14:textId="7B949695"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C51C49">
      <w:pPr>
        <w:pStyle w:val="ListParagraph"/>
        <w:numPr>
          <w:ilvl w:val="0"/>
          <w:numId w:val="63"/>
        </w:numPr>
      </w:pPr>
      <w:r>
        <w:t xml:space="preserve">Permanent Total Disability: </w:t>
      </w:r>
    </w:p>
    <w:p w14:paraId="1A35593F" w14:textId="2F5E8B0E"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C51C49">
      <w:pPr>
        <w:pStyle w:val="ListParagraph"/>
        <w:numPr>
          <w:ilvl w:val="0"/>
          <w:numId w:val="63"/>
        </w:numPr>
      </w:pPr>
      <w:r>
        <w:t>Injury Benefits</w:t>
      </w:r>
    </w:p>
    <w:p w14:paraId="7D7CC664" w14:textId="62E5A949"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C51C49">
      <w:pPr>
        <w:pStyle w:val="ListParagraph"/>
        <w:numPr>
          <w:ilvl w:val="1"/>
          <w:numId w:val="63"/>
        </w:numPr>
      </w:pPr>
      <w:r>
        <w:t>one or more of the following:</w:t>
      </w:r>
    </w:p>
    <w:p w14:paraId="6F955457" w14:textId="77777777" w:rsidR="00974496" w:rsidRDefault="00AF5211" w:rsidP="00C51C49">
      <w:pPr>
        <w:pStyle w:val="ListParagraph"/>
        <w:numPr>
          <w:ilvl w:val="2"/>
          <w:numId w:val="63"/>
        </w:numPr>
      </w:pPr>
      <w:r>
        <w:t>hand</w:t>
      </w:r>
    </w:p>
    <w:p w14:paraId="04B480E2" w14:textId="77777777" w:rsidR="00974496" w:rsidRDefault="00AF5211" w:rsidP="00C51C49">
      <w:pPr>
        <w:pStyle w:val="ListParagraph"/>
        <w:numPr>
          <w:ilvl w:val="2"/>
          <w:numId w:val="63"/>
        </w:numPr>
      </w:pPr>
      <w:r>
        <w:t>arm</w:t>
      </w:r>
    </w:p>
    <w:p w14:paraId="4CDDBEE2" w14:textId="71F0B459" w:rsidR="00974496" w:rsidRDefault="00AF5211" w:rsidP="00C51C49">
      <w:pPr>
        <w:pStyle w:val="ListParagraph"/>
        <w:numPr>
          <w:ilvl w:val="2"/>
          <w:numId w:val="63"/>
        </w:numPr>
      </w:pPr>
      <w:r>
        <w:t>foot</w:t>
      </w:r>
    </w:p>
    <w:p w14:paraId="7E0FCEAB" w14:textId="0F00D707" w:rsidR="00AF5211" w:rsidRDefault="00AF5211" w:rsidP="00C51C49">
      <w:pPr>
        <w:pStyle w:val="ListParagraph"/>
        <w:numPr>
          <w:ilvl w:val="2"/>
          <w:numId w:val="63"/>
        </w:numPr>
      </w:pPr>
      <w:r>
        <w:t>leg………………………………....….…...…</w:t>
      </w:r>
      <w:r w:rsidR="00FF0372">
        <w:t>…</w:t>
      </w:r>
      <w:r w:rsidR="002B443C">
        <w:t>…</w:t>
      </w:r>
      <w:r>
        <w:t xml:space="preserve">104 weeks </w:t>
      </w:r>
    </w:p>
    <w:p w14:paraId="3F786BC2" w14:textId="5CF6D395" w:rsidR="00AF5211" w:rsidRDefault="00AF5211" w:rsidP="00C51C49">
      <w:pPr>
        <w:pStyle w:val="ListParagraph"/>
        <w:numPr>
          <w:ilvl w:val="1"/>
          <w:numId w:val="63"/>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C51C49">
      <w:pPr>
        <w:pStyle w:val="ListParagraph"/>
        <w:numPr>
          <w:ilvl w:val="1"/>
          <w:numId w:val="63"/>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C51C49">
      <w:pPr>
        <w:pStyle w:val="ListParagraph"/>
        <w:numPr>
          <w:ilvl w:val="1"/>
          <w:numId w:val="63"/>
        </w:numPr>
      </w:pPr>
      <w:r>
        <w:t>hearing of one ear……….………………….......…….26 weeks</w:t>
      </w:r>
    </w:p>
    <w:p w14:paraId="4E5CC15D" w14:textId="77777777" w:rsidR="00AF5211" w:rsidRDefault="00AF5211" w:rsidP="00AF5211">
      <w:r>
        <w:t xml:space="preserve">     </w:t>
      </w:r>
      <w:r>
        <w:tab/>
        <w:t xml:space="preserve"> or</w:t>
      </w:r>
    </w:p>
    <w:p w14:paraId="71AC8FC3" w14:textId="30905A88" w:rsidR="00AF5211" w:rsidRDefault="00AF5211" w:rsidP="00AF5211">
      <w:r>
        <w:t xml:space="preserve">        </w:t>
      </w:r>
      <w:r>
        <w:tab/>
        <w:t xml:space="preserve"> hearing of both ears......…………………...…….....</w:t>
      </w:r>
      <w:r w:rsidR="005E0A3F">
        <w:t>.</w:t>
      </w:r>
      <w:r>
        <w:t>104 weeks</w:t>
      </w:r>
    </w:p>
    <w:p w14:paraId="542BF278" w14:textId="77777777" w:rsidR="0057560C" w:rsidRPr="0057560C" w:rsidRDefault="0057560C" w:rsidP="00CD28F6">
      <w:pPr>
        <w:pStyle w:val="ListParagraph"/>
        <w:numPr>
          <w:ilvl w:val="0"/>
          <w:numId w:val="103"/>
        </w:numPr>
        <w:rPr>
          <w:vanish/>
        </w:rPr>
      </w:pPr>
    </w:p>
    <w:p w14:paraId="3501B6F8" w14:textId="77777777" w:rsidR="0057560C" w:rsidRPr="0057560C" w:rsidRDefault="0057560C" w:rsidP="00CD28F6">
      <w:pPr>
        <w:pStyle w:val="ListParagraph"/>
        <w:numPr>
          <w:ilvl w:val="0"/>
          <w:numId w:val="103"/>
        </w:numPr>
        <w:rPr>
          <w:vanish/>
        </w:rPr>
      </w:pPr>
    </w:p>
    <w:p w14:paraId="1DD5059D" w14:textId="77777777" w:rsidR="0057560C" w:rsidRPr="0057560C" w:rsidRDefault="0057560C" w:rsidP="00CD28F6">
      <w:pPr>
        <w:pStyle w:val="ListParagraph"/>
        <w:numPr>
          <w:ilvl w:val="0"/>
          <w:numId w:val="103"/>
        </w:numPr>
        <w:rPr>
          <w:vanish/>
        </w:rPr>
      </w:pPr>
    </w:p>
    <w:p w14:paraId="10451062" w14:textId="77777777" w:rsidR="0057560C" w:rsidRPr="0057560C" w:rsidRDefault="0057560C" w:rsidP="00CD28F6">
      <w:pPr>
        <w:pStyle w:val="ListParagraph"/>
        <w:numPr>
          <w:ilvl w:val="0"/>
          <w:numId w:val="103"/>
        </w:numPr>
        <w:rPr>
          <w:vanish/>
        </w:rPr>
      </w:pPr>
    </w:p>
    <w:p w14:paraId="04142EF8" w14:textId="3ED5DA02" w:rsidR="00AF5211" w:rsidRDefault="00AF5211" w:rsidP="00401E9A">
      <w:pPr>
        <w:pStyle w:val="ListParagraph"/>
        <w:numPr>
          <w:ilvl w:val="0"/>
          <w:numId w:val="103"/>
        </w:numPr>
      </w:pPr>
      <w:r>
        <w:t>Medical Expenses:</w:t>
      </w:r>
    </w:p>
    <w:p w14:paraId="4E2421FD" w14:textId="3144BB4E" w:rsidR="00AF5211" w:rsidRDefault="00AF5211" w:rsidP="00401E9A">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3F97FA84" w:rsidR="00AF5211" w:rsidRDefault="00AF5211" w:rsidP="00401E9A">
      <w:pPr>
        <w:ind w:left="360"/>
      </w:pPr>
      <w:r>
        <w:t>“We” will pay for the cost of supplying or renewing artificial limbs or braces, made necessary by the accident, for up to 52 weeks after the accident, subject to a maximum of $5,000.</w:t>
      </w:r>
    </w:p>
    <w:p w14:paraId="312C1958" w14:textId="13D397F8" w:rsidR="00CD29CF" w:rsidRDefault="00AF5211" w:rsidP="00401E9A">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3313CA53" w:rsidR="00974496" w:rsidRDefault="00974496" w:rsidP="00C51C49">
      <w:pPr>
        <w:pStyle w:val="ListParagraph"/>
        <w:numPr>
          <w:ilvl w:val="0"/>
          <w:numId w:val="64"/>
        </w:numPr>
      </w:pPr>
      <w:r>
        <w:t>When an accident occurs, “</w:t>
      </w:r>
      <w:r w:rsidR="00FA6F92">
        <w:t>You</w:t>
      </w:r>
      <w:r>
        <w:t>” must promptly give “us” notice (in writing if requested). The notice must include:</w:t>
      </w:r>
    </w:p>
    <w:p w14:paraId="37C4827D" w14:textId="03A59F87" w:rsidR="00974496" w:rsidRDefault="00974496" w:rsidP="00C51C49">
      <w:pPr>
        <w:pStyle w:val="ListParagraph"/>
        <w:numPr>
          <w:ilvl w:val="1"/>
          <w:numId w:val="64"/>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C51C49">
      <w:pPr>
        <w:pStyle w:val="ListParagraph"/>
        <w:numPr>
          <w:ilvl w:val="1"/>
          <w:numId w:val="64"/>
        </w:numPr>
      </w:pPr>
      <w:r>
        <w:t>names and addresses of witnesses.</w:t>
      </w:r>
    </w:p>
    <w:p w14:paraId="3A8DC9CE" w14:textId="0036CB27" w:rsidR="00974496" w:rsidRDefault="00974496" w:rsidP="00C51C49">
      <w:pPr>
        <w:pStyle w:val="ListParagraph"/>
        <w:numPr>
          <w:ilvl w:val="0"/>
          <w:numId w:val="64"/>
        </w:numPr>
      </w:pPr>
      <w:r>
        <w:t>If requested by “us”, “</w:t>
      </w:r>
      <w:r w:rsidR="00FA6F92">
        <w:t>You</w:t>
      </w:r>
      <w:r>
        <w:t>” must arrange for the injured “</w:t>
      </w:r>
      <w:r w:rsidR="00BC4FA9">
        <w:t>Residence Employee</w:t>
      </w:r>
      <w:r>
        <w:t>” to:</w:t>
      </w:r>
    </w:p>
    <w:p w14:paraId="7E7C0C22" w14:textId="7F76FCC7" w:rsidR="00974496" w:rsidRDefault="00974496" w:rsidP="00C51C49">
      <w:pPr>
        <w:pStyle w:val="ListParagraph"/>
        <w:numPr>
          <w:ilvl w:val="1"/>
          <w:numId w:val="64"/>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C51C49">
      <w:pPr>
        <w:pStyle w:val="ListParagraph"/>
        <w:numPr>
          <w:ilvl w:val="1"/>
          <w:numId w:val="64"/>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207CB488" w:rsidR="00483C4C" w:rsidRDefault="00483C4C" w:rsidP="00483C4C">
      <w:r>
        <w:t>In case of death “</w:t>
      </w:r>
      <w:r w:rsidR="00DE54AF">
        <w:t>We</w:t>
      </w:r>
      <w:r>
        <w:t xml:space="preserve">” can require an autopsy before </w:t>
      </w:r>
      <w:r w:rsidR="0054223C">
        <w:t>“W</w:t>
      </w:r>
      <w:r>
        <w:t>e</w:t>
      </w:r>
      <w:r w:rsidR="0054223C">
        <w:t>”</w:t>
      </w:r>
      <w:r>
        <w:t xml:space="preserve"> make payment.</w:t>
      </w:r>
    </w:p>
    <w:p w14:paraId="3092CBFA" w14:textId="77777777" w:rsidR="00FC4574" w:rsidRDefault="00FC4574" w:rsidP="00483C4C"/>
    <w:p w14:paraId="3EF5F5DC" w14:textId="77777777" w:rsidR="00EC382A" w:rsidRDefault="00EC382A" w:rsidP="00483C4C"/>
    <w:p w14:paraId="1B5D4AF9" w14:textId="34E0553B" w:rsidR="00213AF0" w:rsidRDefault="00213AF0" w:rsidP="00EC382A">
      <w:pPr>
        <w:pStyle w:val="Heading1"/>
      </w:pPr>
      <w:bookmarkStart w:id="47" w:name="_Toc141731458"/>
      <w:bookmarkStart w:id="48" w:name="_Toc142474977"/>
      <w:r w:rsidRPr="00213AF0">
        <w:t>SPECIAL LIMITATIONS - SECTION II</w:t>
      </w:r>
      <w:bookmarkEnd w:id="47"/>
      <w:bookmarkEnd w:id="48"/>
    </w:p>
    <w:p w14:paraId="1B07AE2D" w14:textId="77777777" w:rsidR="00955D71" w:rsidRPr="00955D71" w:rsidRDefault="00955D71" w:rsidP="00955D71"/>
    <w:p w14:paraId="4F75EB70" w14:textId="39C64A6E" w:rsidR="00213AF0" w:rsidRDefault="00213AF0" w:rsidP="00213AF0">
      <w:pPr>
        <w:pStyle w:val="Heading3"/>
      </w:pPr>
      <w:bookmarkStart w:id="49" w:name="_Toc141731459"/>
      <w:bookmarkStart w:id="50" w:name="_Toc142474978"/>
      <w:r w:rsidRPr="00213AF0">
        <w:t>WATERCRAFT</w:t>
      </w:r>
      <w:bookmarkEnd w:id="49"/>
      <w:bookmarkEnd w:id="50"/>
    </w:p>
    <w:p w14:paraId="42CE0354" w14:textId="77777777" w:rsidR="009A69AF" w:rsidRDefault="009A69AF" w:rsidP="009A69AF"/>
    <w:p w14:paraId="34C75A0A" w14:textId="53216289"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3FFCD24C" w14:textId="1B0728E2" w:rsidR="00213AF0" w:rsidRDefault="009A69AF" w:rsidP="009A69AF">
      <w:r>
        <w:t>If “</w:t>
      </w:r>
      <w:r w:rsidR="005A4854">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0009E11A" w14:textId="77777777" w:rsidR="009A69AF" w:rsidRDefault="009A69AF" w:rsidP="009A69AF"/>
    <w:p w14:paraId="21376F1B" w14:textId="3698EE92"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66AE12E2" w14:textId="05B47BA4" w:rsidR="009A69AF" w:rsidRDefault="009A69AF" w:rsidP="00C51C49">
      <w:pPr>
        <w:pStyle w:val="ListParagraph"/>
        <w:numPr>
          <w:ilvl w:val="0"/>
          <w:numId w:val="65"/>
        </w:numPr>
      </w:pPr>
      <w:r>
        <w:t xml:space="preserve">the watercraft is being used or operated with the owner's consent; </w:t>
      </w:r>
    </w:p>
    <w:p w14:paraId="3F174B28" w14:textId="127A14BF" w:rsidR="009A69AF" w:rsidRDefault="009A69AF" w:rsidP="00C51C49">
      <w:pPr>
        <w:pStyle w:val="ListParagraph"/>
        <w:numPr>
          <w:ilvl w:val="0"/>
          <w:numId w:val="65"/>
        </w:numPr>
      </w:pPr>
      <w:r>
        <w:t xml:space="preserve">the watercraft is not owned by anyone included in the definition of </w:t>
      </w:r>
      <w:r w:rsidR="00FA6F92">
        <w:t>“You”</w:t>
      </w:r>
      <w:r>
        <w:t xml:space="preserve"> or "your" in  this policy. </w:t>
      </w:r>
    </w:p>
    <w:p w14:paraId="16F12411" w14:textId="7BAB1C50" w:rsidR="009A69AF" w:rsidRPr="00213AF0" w:rsidRDefault="009A69AF" w:rsidP="009A69AF">
      <w:r>
        <w:t>“You” are not insured for damage to the watercraft itself.</w:t>
      </w:r>
    </w:p>
    <w:p w14:paraId="4DBE734C" w14:textId="77777777" w:rsidR="00213AF0" w:rsidRDefault="00213AF0" w:rsidP="00213AF0"/>
    <w:p w14:paraId="58B77454" w14:textId="2758C1BA" w:rsidR="009A69AF" w:rsidRDefault="009A69AF" w:rsidP="009A69AF">
      <w:pPr>
        <w:pStyle w:val="Heading3"/>
      </w:pPr>
      <w:bookmarkStart w:id="51" w:name="_Toc141731460"/>
      <w:bookmarkStart w:id="52" w:name="_Toc142474979"/>
      <w:r w:rsidRPr="009A69AF">
        <w:t>MOTORIZED VEHICLES</w:t>
      </w:r>
      <w:bookmarkEnd w:id="51"/>
      <w:bookmarkEnd w:id="52"/>
    </w:p>
    <w:p w14:paraId="1E0B619A" w14:textId="77777777" w:rsidR="009A69AF" w:rsidRDefault="009A69AF" w:rsidP="009A69AF"/>
    <w:p w14:paraId="4565F233"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73095FEF" w14:textId="30A40C24" w:rsidR="009A69AF" w:rsidRDefault="00A2613C" w:rsidP="00C51C49">
      <w:pPr>
        <w:pStyle w:val="ListParagraph"/>
        <w:numPr>
          <w:ilvl w:val="0"/>
          <w:numId w:val="66"/>
        </w:numPr>
      </w:pPr>
      <w:r>
        <w:t>self</w:t>
      </w:r>
      <w:r w:rsidR="008476C5">
        <w:t>-</w:t>
      </w:r>
      <w:r w:rsidR="00C053AD">
        <w:t>propelled</w:t>
      </w:r>
      <w:r w:rsidR="009A69AF">
        <w:t xml:space="preserve"> 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49B24E68" w14:textId="274FFA1F" w:rsidR="009A69AF" w:rsidRDefault="009A69AF" w:rsidP="00C51C49">
      <w:pPr>
        <w:pStyle w:val="ListParagraph"/>
        <w:numPr>
          <w:ilvl w:val="0"/>
          <w:numId w:val="66"/>
        </w:numPr>
      </w:pPr>
      <w:r>
        <w:t>motorized golf carts while used or operated on “your” “</w:t>
      </w:r>
      <w:r w:rsidR="00FB79F3">
        <w:t>Premises</w:t>
      </w:r>
      <w:r>
        <w:t>” or on a golf course;</w:t>
      </w:r>
    </w:p>
    <w:p w14:paraId="5876CBEA" w14:textId="696E68EE" w:rsidR="009A69AF" w:rsidRDefault="009A69AF" w:rsidP="00C51C49">
      <w:pPr>
        <w:pStyle w:val="ListParagraph"/>
        <w:numPr>
          <w:ilvl w:val="0"/>
          <w:numId w:val="66"/>
        </w:numPr>
      </w:pPr>
      <w:r>
        <w:t>motorized golf carts while used or operated on any “</w:t>
      </w:r>
      <w:r w:rsidR="00FB79F3">
        <w:t>Premises</w:t>
      </w:r>
      <w:r>
        <w:t>” if coverage for the golf cart is shown on the “Declaration Page”;</w:t>
      </w:r>
    </w:p>
    <w:p w14:paraId="6079AB92" w14:textId="197B61D1" w:rsidR="009A69AF" w:rsidRDefault="009A69AF" w:rsidP="00C51C49">
      <w:pPr>
        <w:pStyle w:val="ListParagraph"/>
        <w:numPr>
          <w:ilvl w:val="0"/>
          <w:numId w:val="66"/>
        </w:numPr>
      </w:pPr>
      <w:r>
        <w:t>motorized wheelchairs, scooters having more than two wheels and specifically designed for the carriage of a person with a physical disability;</w:t>
      </w:r>
      <w:r w:rsidR="008832A2">
        <w:t xml:space="preserve"> and</w:t>
      </w:r>
    </w:p>
    <w:p w14:paraId="2593D97E" w14:textId="62F4BA1D" w:rsidR="009A69AF" w:rsidRDefault="009A69AF" w:rsidP="00C51C49">
      <w:pPr>
        <w:pStyle w:val="ListParagraph"/>
        <w:numPr>
          <w:ilvl w:val="0"/>
          <w:numId w:val="66"/>
        </w:numPr>
      </w:pPr>
      <w:r>
        <w:t>while on the insured “</w:t>
      </w:r>
      <w:r w:rsidR="00FB79F3">
        <w:t>Premises</w:t>
      </w:r>
      <w:r>
        <w:t xml:space="preserve">”, recreational vehicles if they are designed for use off public roads and are not </w:t>
      </w:r>
      <w:r w:rsidR="000B17E7">
        <w:t>required</w:t>
      </w:r>
      <w:r>
        <w:t xml:space="preserve"> to </w:t>
      </w:r>
      <w:r w:rsidR="000B17E7">
        <w:t>be registered under any government authority</w:t>
      </w:r>
      <w:r>
        <w:t>.</w:t>
      </w:r>
    </w:p>
    <w:p w14:paraId="78B32042" w14:textId="77777777" w:rsidR="009A69AF" w:rsidRDefault="009A69AF" w:rsidP="009A69AF"/>
    <w:p w14:paraId="0EA981F5" w14:textId="2F1A7B83"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17EB5A11" w14:textId="26010C29" w:rsidR="009A69AF" w:rsidRDefault="009A69AF" w:rsidP="00C51C49">
      <w:pPr>
        <w:pStyle w:val="ListParagraph"/>
        <w:numPr>
          <w:ilvl w:val="0"/>
          <w:numId w:val="67"/>
        </w:numPr>
      </w:pPr>
      <w:r>
        <w:t xml:space="preserve">the vehicle is not subject to </w:t>
      </w:r>
      <w:r w:rsidR="00BA27E8">
        <w:t>be registered under any government authority</w:t>
      </w:r>
      <w:r>
        <w:t xml:space="preserve"> and it is designed primarily for use off public roads;</w:t>
      </w:r>
    </w:p>
    <w:p w14:paraId="3AEAEB49" w14:textId="311E62AD" w:rsidR="009A69AF" w:rsidRDefault="009A69AF" w:rsidP="00C51C49">
      <w:pPr>
        <w:pStyle w:val="ListParagraph"/>
        <w:numPr>
          <w:ilvl w:val="0"/>
          <w:numId w:val="67"/>
        </w:numPr>
      </w:pPr>
      <w:r>
        <w:t>“</w:t>
      </w:r>
      <w:r w:rsidR="00FA6F92">
        <w:t>You</w:t>
      </w:r>
      <w:r>
        <w:t>” are not using it for “</w:t>
      </w:r>
      <w:r w:rsidR="00C05B97">
        <w:t>Business</w:t>
      </w:r>
      <w:r>
        <w:t>” or organized racing;</w:t>
      </w:r>
    </w:p>
    <w:p w14:paraId="61511055" w14:textId="43ACAAF1" w:rsidR="009A69AF" w:rsidRDefault="009A69AF" w:rsidP="00C51C49">
      <w:pPr>
        <w:pStyle w:val="ListParagraph"/>
        <w:numPr>
          <w:ilvl w:val="0"/>
          <w:numId w:val="67"/>
        </w:numPr>
      </w:pPr>
      <w:r>
        <w:t>the vehicle is being used or operated with the owner's consent;</w:t>
      </w:r>
      <w:r w:rsidR="00AC336E">
        <w:t xml:space="preserve"> and</w:t>
      </w:r>
    </w:p>
    <w:p w14:paraId="7DEC6B49" w14:textId="45B2217F" w:rsidR="009A69AF" w:rsidRDefault="009A69AF" w:rsidP="00C51C49">
      <w:pPr>
        <w:pStyle w:val="ListParagraph"/>
        <w:numPr>
          <w:ilvl w:val="0"/>
          <w:numId w:val="67"/>
        </w:numPr>
      </w:pPr>
      <w:r>
        <w:t xml:space="preserve">the vehicle is not owned by anyone included in the definition of </w:t>
      </w:r>
      <w:r w:rsidR="00FA6F92">
        <w:t>“You”</w:t>
      </w:r>
      <w:r>
        <w:t xml:space="preserve"> or "your" in  this policy.</w:t>
      </w:r>
    </w:p>
    <w:p w14:paraId="6919DBC4" w14:textId="71DCCAA0" w:rsidR="009A69AF" w:rsidRDefault="009A69AF" w:rsidP="009A69AF">
      <w:r>
        <w:t>“You” are not insured for damage to the vehicle itself.</w:t>
      </w:r>
    </w:p>
    <w:p w14:paraId="1655DB60" w14:textId="77777777" w:rsidR="001E3498" w:rsidRDefault="001E3498" w:rsidP="009A69AF"/>
    <w:p w14:paraId="4B6132F4" w14:textId="6321425D"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1304AF54" w14:textId="77777777" w:rsidR="001E3498" w:rsidRDefault="001E3498" w:rsidP="009A69AF"/>
    <w:p w14:paraId="5E74C3C2" w14:textId="77777777" w:rsidR="001E3498" w:rsidRDefault="001E3498" w:rsidP="001E3498">
      <w:r w:rsidRPr="001E3498">
        <w:rPr>
          <w:b/>
          <w:bCs/>
        </w:rPr>
        <w:t>“Business” and “Business Premises”:</w:t>
      </w:r>
      <w:r>
        <w:t xml:space="preserve"> “You” are insured against claims arising out of:</w:t>
      </w:r>
    </w:p>
    <w:p w14:paraId="1828F19C" w14:textId="61B11BA1" w:rsidR="001E3498" w:rsidRDefault="001E3498" w:rsidP="00C51C49">
      <w:pPr>
        <w:pStyle w:val="ListParagraph"/>
        <w:numPr>
          <w:ilvl w:val="0"/>
          <w:numId w:val="68"/>
        </w:numPr>
      </w:pPr>
      <w:r>
        <w:t>“your” work for someone else as a sales representative, collector, messenger, or clerk, provided that the claim does not involve injury to a fellow employee;</w:t>
      </w:r>
    </w:p>
    <w:p w14:paraId="52546D3A" w14:textId="309CB618" w:rsidR="001E3498" w:rsidRDefault="001E3498" w:rsidP="00C51C49">
      <w:pPr>
        <w:pStyle w:val="ListParagraph"/>
        <w:numPr>
          <w:ilvl w:val="0"/>
          <w:numId w:val="68"/>
        </w:numPr>
      </w:pPr>
      <w:r>
        <w:t>“your” work as a teacher, provided the claim does not involve physical disciplinary action to a student or injury to a fellow employee;</w:t>
      </w:r>
    </w:p>
    <w:p w14:paraId="646068CA" w14:textId="09F31F2E" w:rsidR="001E3498" w:rsidRDefault="001E3498" w:rsidP="00C51C49">
      <w:pPr>
        <w:pStyle w:val="ListParagraph"/>
        <w:numPr>
          <w:ilvl w:val="0"/>
          <w:numId w:val="68"/>
        </w:numPr>
      </w:pPr>
      <w:r>
        <w:t>the occasional rental of “your” "</w:t>
      </w:r>
      <w:r w:rsidR="002A3D7E">
        <w:t>D</w:t>
      </w:r>
      <w:r>
        <w:t xml:space="preserve">welling" to others; </w:t>
      </w:r>
    </w:p>
    <w:p w14:paraId="12F8C87C" w14:textId="192BC0A6" w:rsidR="001E3498" w:rsidRDefault="001E3498" w:rsidP="00C51C49">
      <w:pPr>
        <w:pStyle w:val="ListParagraph"/>
        <w:numPr>
          <w:ilvl w:val="0"/>
          <w:numId w:val="68"/>
        </w:numPr>
      </w:pPr>
      <w:r>
        <w:t>rental to others of a one, two or three</w:t>
      </w:r>
      <w:r w:rsidR="009258EB">
        <w:t>-</w:t>
      </w:r>
      <w:r>
        <w:t>family “</w:t>
      </w:r>
      <w:r w:rsidR="00B06095">
        <w:t>Dwelling</w:t>
      </w:r>
      <w:r>
        <w:t>” usually occupied in part by “</w:t>
      </w:r>
      <w:r w:rsidR="00FA6F92">
        <w:t>You</w:t>
      </w:r>
      <w:r>
        <w:t>” as a residence, provided that no family unit includes more than two roomers or boarders per family;</w:t>
      </w:r>
    </w:p>
    <w:p w14:paraId="6F8148BC" w14:textId="5D3F0FF3" w:rsidR="001E3498" w:rsidRDefault="001E3498" w:rsidP="00C51C49">
      <w:pPr>
        <w:pStyle w:val="ListParagraph"/>
        <w:numPr>
          <w:ilvl w:val="0"/>
          <w:numId w:val="68"/>
        </w:numPr>
      </w:pPr>
      <w:r>
        <w:t>the rental of space in “your” residence to others for incidental office, school, or studio occupancy;</w:t>
      </w:r>
    </w:p>
    <w:p w14:paraId="362B75AF" w14:textId="7D5636CD" w:rsidR="001E3498" w:rsidRDefault="001E3498" w:rsidP="00C51C49">
      <w:pPr>
        <w:pStyle w:val="ListParagraph"/>
        <w:numPr>
          <w:ilvl w:val="0"/>
          <w:numId w:val="68"/>
        </w:numPr>
      </w:pPr>
      <w:r>
        <w:t>the rental to others, or holding for rent, of not more than three car spaces or stalls in garages or stables;</w:t>
      </w:r>
    </w:p>
    <w:p w14:paraId="3C4E9863" w14:textId="67BF20EF" w:rsidR="001E3498" w:rsidRDefault="001E3498" w:rsidP="00C51C49">
      <w:pPr>
        <w:pStyle w:val="ListParagraph"/>
        <w:numPr>
          <w:ilvl w:val="0"/>
          <w:numId w:val="68"/>
        </w:numPr>
      </w:pPr>
      <w:r>
        <w:t>“your” personal actions during the course of “your” trade, profession or occupation which are not related directly to “your” trade, profession, or occupation;</w:t>
      </w:r>
    </w:p>
    <w:p w14:paraId="2E38D154" w14:textId="7C69A213" w:rsidR="001E3498" w:rsidRDefault="001E3498" w:rsidP="00C51C49">
      <w:pPr>
        <w:pStyle w:val="ListParagraph"/>
        <w:numPr>
          <w:ilvl w:val="0"/>
          <w:numId w:val="68"/>
        </w:numPr>
      </w:pPr>
      <w:r>
        <w:t>the temporary or part- time “</w:t>
      </w:r>
      <w:r w:rsidR="00C05B97">
        <w:t>Business</w:t>
      </w:r>
      <w:r>
        <w:t xml:space="preserve">” pursuits of an insured person under the age of 21 years. </w:t>
      </w:r>
    </w:p>
    <w:p w14:paraId="54C3424E" w14:textId="77777777" w:rsidR="001E3498" w:rsidRDefault="001E3498" w:rsidP="001E3498"/>
    <w:p w14:paraId="241AE5B1" w14:textId="0A5D8878" w:rsidR="001E3498" w:rsidRDefault="001E3498" w:rsidP="001E3498">
      <w:r>
        <w:t>Claims arising from the following “</w:t>
      </w:r>
      <w:r w:rsidR="00C05B97">
        <w:t>Business</w:t>
      </w:r>
      <w:r>
        <w:t>” pursuits are insured only if the properties or operations are declared on the “Declaration Page”:</w:t>
      </w:r>
    </w:p>
    <w:p w14:paraId="2BC14FC0" w14:textId="3AB46B6D" w:rsidR="001E3498" w:rsidRDefault="001E3498" w:rsidP="00C51C49">
      <w:pPr>
        <w:pStyle w:val="ListParagraph"/>
        <w:numPr>
          <w:ilvl w:val="0"/>
          <w:numId w:val="69"/>
        </w:numPr>
      </w:pPr>
      <w:r>
        <w:t>the rental of residential buildings containing not more than six “</w:t>
      </w:r>
      <w:r w:rsidR="000D2190">
        <w:t>D</w:t>
      </w:r>
      <w:r>
        <w:t>welling” units;</w:t>
      </w:r>
    </w:p>
    <w:p w14:paraId="2A71BE6E" w14:textId="3E82D8A5" w:rsidR="001E3498" w:rsidRDefault="001E3498" w:rsidP="00C51C49">
      <w:pPr>
        <w:pStyle w:val="ListParagraph"/>
        <w:numPr>
          <w:ilvl w:val="0"/>
          <w:numId w:val="69"/>
        </w:numPr>
      </w:pPr>
      <w:r>
        <w:t>the use of part of “your” residence by “</w:t>
      </w:r>
      <w:r w:rsidR="00FA6F92">
        <w:t>You</w:t>
      </w:r>
      <w:r>
        <w:t>” for incidental office, school, or studio occupancy.</w:t>
      </w:r>
    </w:p>
    <w:p w14:paraId="32735547" w14:textId="77777777" w:rsidR="001E3498" w:rsidRDefault="001E3498" w:rsidP="001E3498"/>
    <w:p w14:paraId="3C1D6038" w14:textId="20B86530" w:rsidR="00947D3A" w:rsidRPr="00747A7C" w:rsidRDefault="00947D3A" w:rsidP="00947D3A">
      <w:pPr>
        <w:pStyle w:val="Heading2"/>
      </w:pPr>
      <w:bookmarkStart w:id="53" w:name="_Toc142474980"/>
      <w:bookmarkStart w:id="54" w:name="_Toc141731461"/>
      <w:r w:rsidRPr="00747A7C">
        <w:t>LOSS ASSESSMENT COVERAGE</w:t>
      </w:r>
      <w:bookmarkEnd w:id="53"/>
    </w:p>
    <w:p w14:paraId="4E0110C5" w14:textId="730D7FDE" w:rsidR="00947D3A" w:rsidRPr="00747A7C" w:rsidRDefault="00947D3A" w:rsidP="00947D3A">
      <w:r w:rsidRPr="00747A7C">
        <w:t xml:space="preserve">“We” will pay up to a total of </w:t>
      </w:r>
      <w:r w:rsidR="00FE0EE0" w:rsidRPr="00747A7C">
        <w:t>250%</w:t>
      </w:r>
      <w:r w:rsidR="003F396F" w:rsidRPr="00747A7C">
        <w:t xml:space="preserve"> of the amount shown on the “Declaration Page” for Coverage C-Personal Property</w:t>
      </w:r>
      <w:r w:rsidR="004C5131" w:rsidRPr="00747A7C">
        <w:t>,</w:t>
      </w:r>
      <w:r w:rsidRPr="00747A7C">
        <w:t xml:space="preserve">  in any one annual policy period for “your” share of special assessments if:</w:t>
      </w:r>
    </w:p>
    <w:p w14:paraId="19ED39E6" w14:textId="77777777" w:rsidR="00947D3A" w:rsidRPr="00747A7C" w:rsidRDefault="00947D3A" w:rsidP="00947D3A">
      <w:pPr>
        <w:pStyle w:val="ListParagraph"/>
        <w:numPr>
          <w:ilvl w:val="0"/>
          <w:numId w:val="90"/>
        </w:numPr>
      </w:pPr>
      <w:r w:rsidRPr="00747A7C">
        <w:t>the assessments are valid under the “Condominium Corporation's” governing rules, and</w:t>
      </w:r>
    </w:p>
    <w:p w14:paraId="3CD2E859" w14:textId="77777777" w:rsidR="00947D3A" w:rsidRPr="00747A7C" w:rsidRDefault="00947D3A" w:rsidP="00947D3A">
      <w:pPr>
        <w:pStyle w:val="ListParagraph"/>
        <w:numPr>
          <w:ilvl w:val="0"/>
          <w:numId w:val="90"/>
        </w:numPr>
      </w:pPr>
      <w:r w:rsidRPr="00747A7C">
        <w:t>the assessments are made necessary by occurrences to which this Section II of the policy applies.</w:t>
      </w:r>
    </w:p>
    <w:p w14:paraId="0228763A" w14:textId="77777777" w:rsidR="00947D3A" w:rsidRPr="00747A7C" w:rsidRDefault="00947D3A" w:rsidP="00947D3A"/>
    <w:p w14:paraId="26702D94" w14:textId="756713C7" w:rsidR="00947D3A" w:rsidRDefault="00947D3A" w:rsidP="00FF7E6D">
      <w:r w:rsidRPr="00747A7C">
        <w:t>“We” will pay up to $10,000 for that part of an assessment made necessary by a deductible in the insurance policy of the “Condominium Corporation” and in accordance with clause 105 of the Condominium Act, 1998 Ontario.</w:t>
      </w:r>
    </w:p>
    <w:bookmarkEnd w:id="54"/>
    <w:p w14:paraId="399A362D" w14:textId="77777777" w:rsidR="001E3498" w:rsidRDefault="001E3498" w:rsidP="001E3498"/>
    <w:p w14:paraId="7390B50E" w14:textId="40433973" w:rsidR="001E3498" w:rsidRDefault="001E3498" w:rsidP="001E3498">
      <w:pPr>
        <w:pStyle w:val="Heading2"/>
      </w:pPr>
      <w:bookmarkStart w:id="55" w:name="_Toc141731462"/>
      <w:bookmarkStart w:id="56" w:name="_Toc142474981"/>
      <w:r w:rsidRPr="001E3498">
        <w:t>GENERAL EXCLUSIONS-SECTION II</w:t>
      </w:r>
      <w:bookmarkEnd w:id="55"/>
      <w:bookmarkEnd w:id="56"/>
    </w:p>
    <w:p w14:paraId="7F577530" w14:textId="2B135B25"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5222EB48" w:rsidR="00B12192" w:rsidRDefault="001E3498" w:rsidP="00665F10">
      <w:pPr>
        <w:pStyle w:val="ListParagraph"/>
        <w:numPr>
          <w:ilvl w:val="0"/>
          <w:numId w:val="100"/>
        </w:numPr>
      </w:pPr>
      <w:r w:rsidRPr="001E3498">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p>
    <w:p w14:paraId="1DE13CCA" w14:textId="4DCD2C19" w:rsidR="00B12192" w:rsidRDefault="00B12192" w:rsidP="00665F10">
      <w:pPr>
        <w:pStyle w:val="ListParagraph"/>
        <w:numPr>
          <w:ilvl w:val="0"/>
          <w:numId w:val="100"/>
        </w:numPr>
      </w:pPr>
      <w:r w:rsidRPr="00B12192">
        <w:lastRenderedPageBreak/>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454E0DA0" w:rsidR="009A69AF" w:rsidRDefault="00B12192" w:rsidP="00665F10">
      <w:pPr>
        <w:pStyle w:val="ListParagraph"/>
        <w:numPr>
          <w:ilvl w:val="0"/>
          <w:numId w:val="100"/>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665F10">
      <w:pPr>
        <w:pStyle w:val="ListParagraph"/>
        <w:numPr>
          <w:ilvl w:val="0"/>
          <w:numId w:val="100"/>
        </w:numPr>
      </w:pPr>
      <w:r w:rsidRPr="00B12192">
        <w:t>the rendering or failure to render any professional service;</w:t>
      </w:r>
    </w:p>
    <w:p w14:paraId="5BC4D404" w14:textId="77777777" w:rsidR="00E103F9" w:rsidRDefault="00E103F9" w:rsidP="00665F10">
      <w:pPr>
        <w:pStyle w:val="ListParagraph"/>
        <w:numPr>
          <w:ilvl w:val="0"/>
          <w:numId w:val="100"/>
        </w:numPr>
      </w:pPr>
      <w:r>
        <w:t>an intentional or criminal act or failure to act by:</w:t>
      </w:r>
    </w:p>
    <w:p w14:paraId="61EFFB8D" w14:textId="5E6D9B59" w:rsidR="00E103F9" w:rsidRDefault="00E103F9" w:rsidP="001D634C">
      <w:pPr>
        <w:pStyle w:val="ListParagraph"/>
        <w:numPr>
          <w:ilvl w:val="1"/>
          <w:numId w:val="100"/>
        </w:numPr>
      </w:pPr>
      <w:r>
        <w:t>“</w:t>
      </w:r>
      <w:r w:rsidR="00FA6F92">
        <w:t>You</w:t>
      </w:r>
      <w:r>
        <w:t>” or any person insured by this policy; or</w:t>
      </w:r>
    </w:p>
    <w:p w14:paraId="2A95FD89" w14:textId="2DED9893" w:rsidR="00E103F9" w:rsidRDefault="00E103F9" w:rsidP="001D634C">
      <w:pPr>
        <w:pStyle w:val="ListParagraph"/>
        <w:numPr>
          <w:ilvl w:val="1"/>
          <w:numId w:val="100"/>
        </w:numPr>
      </w:pPr>
      <w:r>
        <w:t>any other person at the direction of any person insured by this policy</w:t>
      </w:r>
      <w:r w:rsidR="005A2EF9">
        <w:t>.</w:t>
      </w:r>
    </w:p>
    <w:p w14:paraId="2C33FAD9" w14:textId="5220F046" w:rsidR="00354453" w:rsidRDefault="00354453" w:rsidP="001D634C">
      <w:pPr>
        <w:pStyle w:val="ListParagraph"/>
        <w:numPr>
          <w:ilvl w:val="0"/>
          <w:numId w:val="100"/>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7E1D9027" w:rsidR="00354453" w:rsidRDefault="00354453" w:rsidP="001D634C">
      <w:pPr>
        <w:pStyle w:val="ListParagraph"/>
        <w:numPr>
          <w:ilvl w:val="0"/>
          <w:numId w:val="100"/>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1D634C">
      <w:pPr>
        <w:pStyle w:val="ListParagraph"/>
        <w:numPr>
          <w:ilvl w:val="0"/>
          <w:numId w:val="100"/>
        </w:numPr>
      </w:pPr>
      <w:r w:rsidRPr="00354453">
        <w:t>the ownership, use or operation of any watercraft during participation in any race or speed contest other than a sailboat;</w:t>
      </w:r>
    </w:p>
    <w:p w14:paraId="14C77331" w14:textId="190661DA" w:rsidR="00354453" w:rsidRDefault="00354453" w:rsidP="001D634C">
      <w:pPr>
        <w:pStyle w:val="ListParagraph"/>
        <w:numPr>
          <w:ilvl w:val="0"/>
          <w:numId w:val="100"/>
        </w:numPr>
      </w:pPr>
      <w:r>
        <w:t>the transmission of any "</w:t>
      </w:r>
      <w:r w:rsidR="002101C9">
        <w:t>C</w:t>
      </w:r>
      <w:r>
        <w:t xml:space="preserve">ommunicable </w:t>
      </w:r>
      <w:r w:rsidR="002101C9">
        <w:t>D</w:t>
      </w:r>
      <w:r>
        <w:t xml:space="preserve">isease" by any person insured by this policy.  </w:t>
      </w:r>
    </w:p>
    <w:p w14:paraId="55B9AD48" w14:textId="066F8BEB" w:rsidR="00354453" w:rsidRDefault="00354453" w:rsidP="001D634C">
      <w:pPr>
        <w:pStyle w:val="ListParagraph"/>
        <w:numPr>
          <w:ilvl w:val="0"/>
          <w:numId w:val="101"/>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4F3997F8" w14:textId="3111CD7B" w:rsidR="00354453" w:rsidRDefault="00354453" w:rsidP="001D634C">
      <w:pPr>
        <w:pStyle w:val="ListParagraph"/>
        <w:numPr>
          <w:ilvl w:val="1"/>
          <w:numId w:val="101"/>
        </w:numPr>
      </w:pPr>
      <w:r>
        <w:t>a "Communicable Disease";</w:t>
      </w:r>
    </w:p>
    <w:p w14:paraId="6F87E5C0" w14:textId="372DF499" w:rsidR="00354453" w:rsidRDefault="00354453" w:rsidP="001D634C">
      <w:pPr>
        <w:pStyle w:val="ListParagraph"/>
        <w:numPr>
          <w:ilvl w:val="1"/>
          <w:numId w:val="101"/>
        </w:numPr>
      </w:pPr>
      <w:r>
        <w:t>the fear or threat (whether actual or perceived) of a "Communicable Disease"; or</w:t>
      </w:r>
    </w:p>
    <w:p w14:paraId="4B85DCBA" w14:textId="00575997" w:rsidR="00354453" w:rsidRDefault="00354453" w:rsidP="001D634C">
      <w:pPr>
        <w:pStyle w:val="ListParagraph"/>
        <w:numPr>
          <w:ilvl w:val="1"/>
          <w:numId w:val="101"/>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5399DB1F" w:rsidR="00354453" w:rsidRDefault="00354453" w:rsidP="001D634C">
      <w:pPr>
        <w:pStyle w:val="ListParagraph"/>
        <w:numPr>
          <w:ilvl w:val="0"/>
          <w:numId w:val="101"/>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BC24CE">
        <w:t>,</w:t>
      </w:r>
      <w:r>
        <w:t xml:space="preserve"> or test with respect to:</w:t>
      </w:r>
    </w:p>
    <w:p w14:paraId="491FB097" w14:textId="0E3F7BBF" w:rsidR="00354453" w:rsidRDefault="00354453" w:rsidP="001D634C">
      <w:pPr>
        <w:pStyle w:val="ListParagraph"/>
        <w:numPr>
          <w:ilvl w:val="1"/>
          <w:numId w:val="101"/>
        </w:numPr>
      </w:pPr>
      <w:r>
        <w:t xml:space="preserve">for a </w:t>
      </w:r>
      <w:r w:rsidR="00743305">
        <w:t>“</w:t>
      </w:r>
      <w:r>
        <w:t>Communicable Disease</w:t>
      </w:r>
      <w:r w:rsidR="00743305">
        <w:t>”</w:t>
      </w:r>
      <w:r>
        <w:t>, or</w:t>
      </w:r>
    </w:p>
    <w:p w14:paraId="78B9ED51" w14:textId="73088BB5" w:rsidR="00354453" w:rsidRDefault="00354453" w:rsidP="001D634C">
      <w:pPr>
        <w:pStyle w:val="ListParagraph"/>
        <w:numPr>
          <w:ilvl w:val="1"/>
          <w:numId w:val="101"/>
        </w:numPr>
      </w:pPr>
      <w:r>
        <w:t xml:space="preserve">any property that is affected or may be affected by such </w:t>
      </w:r>
      <w:r w:rsidR="00743305">
        <w:t>“</w:t>
      </w:r>
      <w:r>
        <w:t>Communicable Disease</w:t>
      </w:r>
      <w:r w:rsidR="00743305">
        <w:t>”</w:t>
      </w:r>
      <w:r>
        <w:t>.</w:t>
      </w:r>
    </w:p>
    <w:p w14:paraId="1D15704E" w14:textId="19299293" w:rsidR="00D14C9A" w:rsidRDefault="00D14C9A" w:rsidP="001D634C">
      <w:pPr>
        <w:pStyle w:val="ListParagraph"/>
        <w:numPr>
          <w:ilvl w:val="0"/>
          <w:numId w:val="100"/>
        </w:numPr>
      </w:pPr>
      <w:r w:rsidRPr="00D14C9A">
        <w:t xml:space="preserve">a </w:t>
      </w:r>
      <w:r w:rsidR="00743305">
        <w:t>“</w:t>
      </w:r>
      <w:r w:rsidRPr="00D14C9A">
        <w:t>Data Problem</w:t>
      </w:r>
      <w:r w:rsidR="00743305">
        <w:t>”</w:t>
      </w:r>
      <w:r w:rsidRPr="00D14C9A">
        <w:t>;</w:t>
      </w:r>
    </w:p>
    <w:p w14:paraId="43EFCD17" w14:textId="37C0B10E" w:rsidR="00D14C9A" w:rsidRDefault="00D14C9A" w:rsidP="001D634C">
      <w:pPr>
        <w:pStyle w:val="ListParagraph"/>
        <w:numPr>
          <w:ilvl w:val="0"/>
          <w:numId w:val="100"/>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61F02138" w:rsidR="00D14C9A" w:rsidRDefault="00D14C9A" w:rsidP="003A093D">
      <w:pPr>
        <w:ind w:left="360"/>
      </w:pPr>
      <w:r>
        <w:t>(b) any supervision, instructions, recommendations, warnings</w:t>
      </w:r>
      <w:r w:rsidR="00B13AC2">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536BD2">
      <w:pPr>
        <w:pStyle w:val="ListParagraph"/>
        <w:numPr>
          <w:ilvl w:val="0"/>
          <w:numId w:val="100"/>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64F6B3F9" w:rsidR="00D14C9A" w:rsidRDefault="002E7ACA" w:rsidP="00C51C49">
      <w:pPr>
        <w:pStyle w:val="ListParagraph"/>
        <w:numPr>
          <w:ilvl w:val="0"/>
          <w:numId w:val="75"/>
        </w:numPr>
      </w:pPr>
      <w:r>
        <w:t xml:space="preserve">“You” or </w:t>
      </w:r>
      <w:r w:rsidR="00D14C9A">
        <w:t>any person who is insured by this policy;</w:t>
      </w:r>
    </w:p>
    <w:p w14:paraId="5C2C4840" w14:textId="701CA9A2" w:rsidR="00D14C9A" w:rsidRDefault="002E7ACA" w:rsidP="00C51C49">
      <w:pPr>
        <w:pStyle w:val="ListParagraph"/>
        <w:numPr>
          <w:ilvl w:val="0"/>
          <w:numId w:val="75"/>
        </w:numPr>
      </w:pPr>
      <w:r>
        <w:t>“You” or a</w:t>
      </w:r>
      <w:r w:rsidR="00D14C9A">
        <w:t>ny person who is insured by this policy having knowledge of such an activity taking place;</w:t>
      </w:r>
    </w:p>
    <w:p w14:paraId="29DCB903" w14:textId="126E2CC7" w:rsidR="00D14C9A" w:rsidRDefault="002E7ACA" w:rsidP="00C51C49">
      <w:pPr>
        <w:pStyle w:val="ListParagraph"/>
        <w:numPr>
          <w:ilvl w:val="0"/>
          <w:numId w:val="75"/>
        </w:numPr>
      </w:pPr>
      <w:r>
        <w:t xml:space="preserve">“You” or </w:t>
      </w:r>
      <w:r w:rsidR="00D14C9A">
        <w:t>any person who is insured by this policy failing to prevent such activity from taking place;</w:t>
      </w:r>
    </w:p>
    <w:p w14:paraId="6C67CAE1" w14:textId="74A42342" w:rsidR="00D14C9A" w:rsidRDefault="00D14C9A" w:rsidP="00C51C49">
      <w:pPr>
        <w:pStyle w:val="ListParagraph"/>
        <w:numPr>
          <w:ilvl w:val="0"/>
          <w:numId w:val="75"/>
        </w:numPr>
      </w:pPr>
      <w:r>
        <w:t xml:space="preserve">at the direction of </w:t>
      </w:r>
      <w:r w:rsidR="002E7ACA">
        <w:t xml:space="preserve">“You” or </w:t>
      </w:r>
      <w:r>
        <w:t>any person who is insured by this policy.</w:t>
      </w:r>
    </w:p>
    <w:p w14:paraId="1008849E" w14:textId="03EDD10D" w:rsidR="005A16D3" w:rsidRDefault="005A16D3" w:rsidP="00536BD2">
      <w:pPr>
        <w:pStyle w:val="ListParagraph"/>
        <w:numPr>
          <w:ilvl w:val="0"/>
          <w:numId w:val="100"/>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7EE874CA" w:rsidR="005A16D3" w:rsidRDefault="00E0560B" w:rsidP="00536BD2">
      <w:pPr>
        <w:pStyle w:val="ListParagraph"/>
        <w:numPr>
          <w:ilvl w:val="1"/>
          <w:numId w:val="100"/>
        </w:numPr>
      </w:pPr>
      <w:r>
        <w:t xml:space="preserve">“You” or </w:t>
      </w:r>
      <w:r w:rsidR="005A16D3">
        <w:t>any person who is insured by this policy;</w:t>
      </w:r>
    </w:p>
    <w:p w14:paraId="05C011F5" w14:textId="715E40B2" w:rsidR="005A16D3" w:rsidRDefault="00E0560B" w:rsidP="00536BD2">
      <w:pPr>
        <w:pStyle w:val="ListParagraph"/>
        <w:numPr>
          <w:ilvl w:val="1"/>
          <w:numId w:val="100"/>
        </w:numPr>
      </w:pPr>
      <w:r>
        <w:t xml:space="preserve">“You” or </w:t>
      </w:r>
      <w:r w:rsidR="005A16D3">
        <w:t>any person who is insured by this policy having knowledge of such an activity taking place;</w:t>
      </w:r>
    </w:p>
    <w:p w14:paraId="79214C0B" w14:textId="2EC28434" w:rsidR="005A16D3" w:rsidRDefault="00E0560B" w:rsidP="00536BD2">
      <w:pPr>
        <w:pStyle w:val="ListParagraph"/>
        <w:numPr>
          <w:ilvl w:val="1"/>
          <w:numId w:val="100"/>
        </w:numPr>
      </w:pPr>
      <w:r>
        <w:lastRenderedPageBreak/>
        <w:t xml:space="preserve">“You” or </w:t>
      </w:r>
      <w:r w:rsidR="005A16D3">
        <w:t>any person who is insured by this policy failing to prevent such activity from taking place;</w:t>
      </w:r>
    </w:p>
    <w:p w14:paraId="5A1FB160" w14:textId="474231F1" w:rsidR="005A16D3" w:rsidRDefault="005A16D3" w:rsidP="00536BD2">
      <w:pPr>
        <w:pStyle w:val="ListParagraph"/>
        <w:numPr>
          <w:ilvl w:val="1"/>
          <w:numId w:val="100"/>
        </w:numPr>
      </w:pPr>
      <w:r>
        <w:t xml:space="preserve">at the direction of </w:t>
      </w:r>
      <w:r w:rsidR="00E0560B">
        <w:t xml:space="preserve">“You” or </w:t>
      </w:r>
      <w:r>
        <w:t>any person who is insured by this policy.</w:t>
      </w:r>
    </w:p>
    <w:p w14:paraId="1D8E4AE0" w14:textId="5E53716F" w:rsidR="0047062B" w:rsidRDefault="0047062B" w:rsidP="00536BD2">
      <w:pPr>
        <w:pStyle w:val="ListParagraph"/>
        <w:numPr>
          <w:ilvl w:val="0"/>
          <w:numId w:val="100"/>
        </w:numPr>
      </w:pPr>
      <w:r w:rsidRPr="0047062B">
        <w:t>“</w:t>
      </w:r>
      <w:r w:rsidR="00D819D9">
        <w:t>Terrorism</w:t>
      </w:r>
      <w:r w:rsidRPr="0047062B">
        <w:t xml:space="preserve">”, regardless of any other contributing or aggravating cause or event that contributes concurrently or in any sequence to the claim; </w:t>
      </w:r>
    </w:p>
    <w:p w14:paraId="365B42D1" w14:textId="77777777" w:rsidR="0047062B" w:rsidRDefault="00393C7A" w:rsidP="00EB48A5">
      <w:pPr>
        <w:pStyle w:val="ListParagraph"/>
        <w:numPr>
          <w:ilvl w:val="0"/>
          <w:numId w:val="100"/>
        </w:numPr>
      </w:pPr>
      <w:r w:rsidRPr="00393C7A">
        <w:t xml:space="preserve">by “Cyber Incident”; </w:t>
      </w:r>
      <w:r w:rsidR="0047062B" w:rsidRPr="0047062B">
        <w:t>or</w:t>
      </w:r>
    </w:p>
    <w:p w14:paraId="3622A9EB" w14:textId="0FB3026B" w:rsidR="0047062B" w:rsidRDefault="0047062B" w:rsidP="00536BD2">
      <w:pPr>
        <w:pStyle w:val="ListParagraph"/>
        <w:numPr>
          <w:ilvl w:val="0"/>
          <w:numId w:val="100"/>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57" w:name="_Toc141731463"/>
      <w:bookmarkStart w:id="58" w:name="_Toc142474982"/>
      <w:r w:rsidRPr="009036B1">
        <w:t>CONDITIONS-SECTION II</w:t>
      </w:r>
      <w:bookmarkEnd w:id="57"/>
      <w:bookmarkEnd w:id="58"/>
    </w:p>
    <w:p w14:paraId="244963B6" w14:textId="77777777" w:rsidR="00FF518B" w:rsidRDefault="00FF518B" w:rsidP="00FF518B"/>
    <w:p w14:paraId="176F9A17" w14:textId="0CF7D71D"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C51C49">
      <w:pPr>
        <w:pStyle w:val="ListParagraph"/>
        <w:numPr>
          <w:ilvl w:val="0"/>
          <w:numId w:val="76"/>
        </w:numPr>
      </w:pPr>
      <w:r>
        <w:t>“your” name and policy number;</w:t>
      </w:r>
    </w:p>
    <w:p w14:paraId="0ABF8B2E" w14:textId="1C101860" w:rsidR="00FF518B" w:rsidRDefault="00FF518B" w:rsidP="00C51C49">
      <w:pPr>
        <w:pStyle w:val="ListParagraph"/>
        <w:numPr>
          <w:ilvl w:val="0"/>
          <w:numId w:val="76"/>
        </w:numPr>
      </w:pPr>
      <w:r>
        <w:t>the time, place, and circumstances of the accident;</w:t>
      </w:r>
    </w:p>
    <w:p w14:paraId="5BF4C124" w14:textId="73EA6654" w:rsidR="009036B1" w:rsidRDefault="00FF518B" w:rsidP="00C51C49">
      <w:pPr>
        <w:pStyle w:val="ListParagraph"/>
        <w:numPr>
          <w:ilvl w:val="0"/>
          <w:numId w:val="76"/>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7234BFB5" w:rsidR="00FF518B" w:rsidRDefault="00FF518B" w:rsidP="00C51C49">
      <w:pPr>
        <w:pStyle w:val="ListParagraph"/>
        <w:numPr>
          <w:ilvl w:val="0"/>
          <w:numId w:val="77"/>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C51C49">
      <w:pPr>
        <w:pStyle w:val="ListParagraph"/>
        <w:numPr>
          <w:ilvl w:val="0"/>
          <w:numId w:val="77"/>
        </w:numPr>
      </w:pPr>
      <w:r>
        <w:t>immediately send “us” everything received in writing concerning the claim including legal documents.</w:t>
      </w:r>
    </w:p>
    <w:p w14:paraId="60D63D7F" w14:textId="77777777" w:rsidR="00A63809" w:rsidRDefault="00A63809" w:rsidP="00A63809"/>
    <w:p w14:paraId="6C7F7967" w14:textId="45378CBC"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3F1825CF" w:rsidR="00A63809" w:rsidRDefault="00A63809" w:rsidP="00C51C49">
      <w:pPr>
        <w:pStyle w:val="ListParagraph"/>
        <w:numPr>
          <w:ilvl w:val="0"/>
          <w:numId w:val="78"/>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21FA6C53" w:rsidR="00A63809" w:rsidRDefault="00A63809" w:rsidP="00C51C49">
      <w:pPr>
        <w:pStyle w:val="ListParagraph"/>
        <w:numPr>
          <w:ilvl w:val="0"/>
          <w:numId w:val="78"/>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798D330E" w14:textId="5EA654DE" w:rsidR="00A63809" w:rsidRPr="00EC3CC7" w:rsidRDefault="00C66378" w:rsidP="00A63809">
      <w:r>
        <w:rPr>
          <w:b/>
          <w:bCs/>
        </w:rPr>
        <w:t>“</w:t>
      </w:r>
      <w:r w:rsidR="00EC3CC7" w:rsidRPr="00EC3CC7">
        <w:rPr>
          <w:b/>
          <w:bCs/>
        </w:rPr>
        <w:t>Action</w:t>
      </w:r>
      <w:r>
        <w:rPr>
          <w:b/>
          <w:bCs/>
        </w:rPr>
        <w:t>”</w:t>
      </w:r>
      <w:r w:rsidR="00EC3CC7" w:rsidRPr="00EC3CC7">
        <w:rPr>
          <w:b/>
          <w:bCs/>
        </w:rPr>
        <w:t xml:space="preserve"> Against Us-Coverages F, G and </w:t>
      </w:r>
      <w:r w:rsidR="00A63809" w:rsidRPr="00A63809">
        <w:rPr>
          <w:b/>
          <w:bCs/>
        </w:rPr>
        <w:t>H</w:t>
      </w:r>
      <w:r w:rsidR="00EC3CC7" w:rsidRPr="00EC3CC7">
        <w:rPr>
          <w:b/>
          <w:bCs/>
        </w:rPr>
        <w:t xml:space="preserve">: </w:t>
      </w:r>
      <w:r w:rsidR="00EC3CC7" w:rsidRPr="00EC3CC7">
        <w:t>“You” shall not bring suit against “us” until “</w:t>
      </w:r>
      <w:r w:rsidR="00FA6F92">
        <w:t>You</w:t>
      </w:r>
      <w:r w:rsidR="00EC3CC7" w:rsidRPr="00EC3CC7">
        <w:t>” have fully complied with all the terms of this policy, nor until 60 days after the required Proof of Loss Form has been filed with “us”.</w:t>
      </w:r>
      <w:r w:rsidR="00A63809" w:rsidRPr="00A63809">
        <w:t xml:space="preserve"> </w:t>
      </w:r>
    </w:p>
    <w:p w14:paraId="14BF11BE" w14:textId="77777777" w:rsidR="00EC3CC7" w:rsidRDefault="00EC3CC7"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6A2CDD26"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0AAE97C9" w14:textId="77777777" w:rsidR="00BC2C12" w:rsidRDefault="00F94D9F">
      <w:pPr>
        <w:spacing w:after="160" w:line="259" w:lineRule="auto"/>
        <w:rPr>
          <w:rFonts w:eastAsiaTheme="majorEastAsia" w:cstheme="majorBidi"/>
          <w:b/>
          <w:szCs w:val="32"/>
        </w:rPr>
      </w:pPr>
      <w:r>
        <w:br w:type="page"/>
      </w:r>
    </w:p>
    <w:p w14:paraId="2D4D3578" w14:textId="6701C29F" w:rsidR="00A63809" w:rsidRDefault="00A63809" w:rsidP="00BD579A">
      <w:pPr>
        <w:pStyle w:val="Heading1"/>
      </w:pPr>
      <w:bookmarkStart w:id="59" w:name="_Toc141731464"/>
      <w:bookmarkStart w:id="60" w:name="_Toc142474983"/>
      <w:r w:rsidRPr="00A63809">
        <w:lastRenderedPageBreak/>
        <w:t>SECTION III- STATUTORY AND ADDITIONAL CONDITIONS</w:t>
      </w:r>
      <w:bookmarkEnd w:id="59"/>
      <w:bookmarkEnd w:id="60"/>
    </w:p>
    <w:p w14:paraId="264A763F" w14:textId="77777777" w:rsidR="00C32DF0" w:rsidRDefault="00C32DF0" w:rsidP="00C32DF0">
      <w:pPr>
        <w:rPr>
          <w:b/>
          <w:bCs/>
        </w:rPr>
      </w:pPr>
    </w:p>
    <w:p w14:paraId="7459AB64" w14:textId="77777777" w:rsidR="00F60858" w:rsidRPr="00C32DF0" w:rsidRDefault="00F60858" w:rsidP="00F60858">
      <w:pPr>
        <w:rPr>
          <w:b/>
          <w:bCs/>
        </w:rPr>
      </w:pPr>
      <w:r w:rsidRPr="00C32DF0">
        <w:rPr>
          <w:b/>
          <w:bCs/>
        </w:rPr>
        <w:t>CONDITIONS REQUIRED BY LAW</w:t>
      </w:r>
    </w:p>
    <w:p w14:paraId="2F10FFE2" w14:textId="77777777" w:rsidR="00F60858" w:rsidRDefault="00F60858" w:rsidP="00F60858"/>
    <w:p w14:paraId="3A3551F3" w14:textId="77777777" w:rsidR="00F60858" w:rsidRPr="00E01B85" w:rsidRDefault="00F60858" w:rsidP="00F60858">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2A95B0BE" w14:textId="77777777" w:rsidR="00F60858" w:rsidRPr="00E01B85" w:rsidRDefault="00F60858" w:rsidP="00F60858">
      <w:pPr>
        <w:snapToGrid w:val="0"/>
        <w:ind w:right="-18"/>
        <w:rPr>
          <w:lang w:val="en-GB"/>
        </w:rPr>
      </w:pPr>
    </w:p>
    <w:p w14:paraId="4BAA3E37" w14:textId="77777777" w:rsidR="00F60858" w:rsidRDefault="00F60858" w:rsidP="00F60858">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5D21B1F9" w14:textId="77777777" w:rsidR="00F60858" w:rsidRPr="00785A96" w:rsidRDefault="00F60858" w:rsidP="00F60858">
      <w:pPr>
        <w:rPr>
          <w:lang w:val="en-GB"/>
        </w:rPr>
      </w:pPr>
    </w:p>
    <w:p w14:paraId="70B5902B" w14:textId="77777777" w:rsidR="00F60858" w:rsidRPr="00F94D9F" w:rsidRDefault="00F60858" w:rsidP="00F60858"/>
    <w:p w14:paraId="0068C559" w14:textId="77777777" w:rsidR="00F60858" w:rsidRDefault="00F60858" w:rsidP="00F60858">
      <w:pPr>
        <w:pStyle w:val="Heading1"/>
      </w:pPr>
      <w:bookmarkStart w:id="61" w:name="_Toc141731465"/>
      <w:bookmarkStart w:id="62" w:name="_Toc142052416"/>
      <w:bookmarkStart w:id="63" w:name="_Toc142658642"/>
      <w:r w:rsidRPr="00C32DF0">
        <w:t>STATUTORY CONDITIONS</w:t>
      </w:r>
      <w:bookmarkEnd w:id="61"/>
      <w:bookmarkEnd w:id="62"/>
      <w:bookmarkEnd w:id="63"/>
    </w:p>
    <w:p w14:paraId="4E67A765" w14:textId="77777777" w:rsidR="00F60858" w:rsidRDefault="00F60858" w:rsidP="00F60858">
      <w:pPr>
        <w:ind w:firstLine="360"/>
      </w:pPr>
    </w:p>
    <w:p w14:paraId="798DB325" w14:textId="77777777" w:rsidR="00F60858" w:rsidRDefault="00F60858" w:rsidP="00F60858">
      <w:pPr>
        <w:pStyle w:val="ListParagraph"/>
        <w:numPr>
          <w:ilvl w:val="0"/>
          <w:numId w:val="80"/>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4C1E786B" w14:textId="77777777" w:rsidR="00F60858" w:rsidRDefault="00F60858" w:rsidP="00F60858"/>
    <w:p w14:paraId="47FE82F4" w14:textId="77777777" w:rsidR="00F60858" w:rsidRDefault="00F60858" w:rsidP="00F60858">
      <w:pPr>
        <w:pStyle w:val="ListParagraph"/>
        <w:numPr>
          <w:ilvl w:val="0"/>
          <w:numId w:val="80"/>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09F29B91" w14:textId="77777777" w:rsidR="00F60858" w:rsidRDefault="00F60858" w:rsidP="00F60858"/>
    <w:p w14:paraId="3B46C3BF" w14:textId="77777777" w:rsidR="00F60858" w:rsidRDefault="00F60858" w:rsidP="00F60858">
      <w:pPr>
        <w:pStyle w:val="ListParagraph"/>
        <w:numPr>
          <w:ilvl w:val="0"/>
          <w:numId w:val="80"/>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24D04776" w14:textId="77777777" w:rsidR="00F60858" w:rsidRPr="00944696" w:rsidRDefault="00F60858" w:rsidP="00F60858"/>
    <w:p w14:paraId="655241DF" w14:textId="77777777" w:rsidR="00F60858" w:rsidRDefault="00F60858" w:rsidP="00F60858">
      <w:pPr>
        <w:pStyle w:val="ListParagraph"/>
        <w:numPr>
          <w:ilvl w:val="0"/>
          <w:numId w:val="80"/>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1FB5F735" w14:textId="77777777" w:rsidR="00F60858" w:rsidRDefault="00F60858" w:rsidP="00F60858">
      <w:pPr>
        <w:pStyle w:val="ListParagraph"/>
        <w:ind w:left="360"/>
      </w:pPr>
    </w:p>
    <w:p w14:paraId="22D97503" w14:textId="77777777" w:rsidR="00F60858" w:rsidRPr="0042272F" w:rsidRDefault="00F60858" w:rsidP="00F60858">
      <w:pPr>
        <w:pStyle w:val="ListParagraph"/>
        <w:numPr>
          <w:ilvl w:val="0"/>
          <w:numId w:val="80"/>
        </w:numPr>
        <w:ind w:left="360"/>
      </w:pPr>
      <w:r w:rsidRPr="0042272F">
        <w:rPr>
          <w:b/>
          <w:bCs/>
        </w:rPr>
        <w:t>TERMINATION</w:t>
      </w:r>
      <w:r>
        <w:t>.</w:t>
      </w:r>
      <w:r w:rsidRPr="0042272F">
        <w:t xml:space="preserve"> </w:t>
      </w:r>
    </w:p>
    <w:p w14:paraId="0B6AB5E1" w14:textId="77777777" w:rsidR="00F60858" w:rsidRDefault="00F60858" w:rsidP="00F60858">
      <w:pPr>
        <w:pStyle w:val="ListParagraph"/>
        <w:numPr>
          <w:ilvl w:val="0"/>
          <w:numId w:val="81"/>
        </w:numPr>
      </w:pPr>
      <w:r>
        <w:t>This contract may be terminated,</w:t>
      </w:r>
    </w:p>
    <w:p w14:paraId="17D03EA6" w14:textId="77777777" w:rsidR="00F60858" w:rsidRDefault="00F60858" w:rsidP="00F60858">
      <w:pPr>
        <w:pStyle w:val="ListParagraph"/>
        <w:numPr>
          <w:ilvl w:val="1"/>
          <w:numId w:val="81"/>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2B002BD7" w14:textId="77777777" w:rsidR="00F60858" w:rsidRDefault="00F60858" w:rsidP="00F60858">
      <w:pPr>
        <w:pStyle w:val="ListParagraph"/>
        <w:numPr>
          <w:ilvl w:val="1"/>
          <w:numId w:val="81"/>
        </w:numPr>
      </w:pPr>
      <w:r>
        <w:t>by the Insured at any time on request.</w:t>
      </w:r>
    </w:p>
    <w:p w14:paraId="409EA029" w14:textId="77777777" w:rsidR="00F60858" w:rsidRDefault="00F60858" w:rsidP="00F60858">
      <w:pPr>
        <w:pStyle w:val="ListParagraph"/>
        <w:numPr>
          <w:ilvl w:val="0"/>
          <w:numId w:val="81"/>
        </w:numPr>
      </w:pPr>
      <w:r>
        <w:t>Where this contract is terminated by the Insurer,</w:t>
      </w:r>
    </w:p>
    <w:p w14:paraId="2073228F" w14:textId="77777777" w:rsidR="00F60858" w:rsidRDefault="00F60858" w:rsidP="00F60858">
      <w:pPr>
        <w:pStyle w:val="ListParagraph"/>
        <w:numPr>
          <w:ilvl w:val="1"/>
          <w:numId w:val="81"/>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7C017D5F" w14:textId="77777777" w:rsidR="00F60858" w:rsidRDefault="00F60858" w:rsidP="00F60858">
      <w:pPr>
        <w:pStyle w:val="ListParagraph"/>
        <w:numPr>
          <w:ilvl w:val="1"/>
          <w:numId w:val="81"/>
        </w:numPr>
      </w:pPr>
      <w:r>
        <w:t>the refund shall accompany the notice unless the premium is subject to adjustment or determination as to amount, in which case the refund shall be made as soon as practicable.</w:t>
      </w:r>
    </w:p>
    <w:p w14:paraId="603392E8" w14:textId="77777777" w:rsidR="00F60858" w:rsidRDefault="00F60858" w:rsidP="00F60858">
      <w:pPr>
        <w:pStyle w:val="ListParagraph"/>
        <w:numPr>
          <w:ilvl w:val="0"/>
          <w:numId w:val="81"/>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3597AF9D" w14:textId="77777777" w:rsidR="00F60858" w:rsidRDefault="00F60858" w:rsidP="00F60858">
      <w:pPr>
        <w:pStyle w:val="ListParagraph"/>
        <w:numPr>
          <w:ilvl w:val="0"/>
          <w:numId w:val="81"/>
        </w:numPr>
      </w:pPr>
      <w:r>
        <w:lastRenderedPageBreak/>
        <w:t>The refund may be made by money, postal or express company money order or cheque payable at par.</w:t>
      </w:r>
    </w:p>
    <w:p w14:paraId="1738F201" w14:textId="77777777" w:rsidR="00F60858" w:rsidRDefault="00F60858" w:rsidP="00F60858">
      <w:pPr>
        <w:pStyle w:val="ListParagraph"/>
        <w:numPr>
          <w:ilvl w:val="0"/>
          <w:numId w:val="81"/>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7EA8CD47" w14:textId="77777777" w:rsidR="00F60858" w:rsidRDefault="00F60858" w:rsidP="00F60858"/>
    <w:p w14:paraId="2CD8107C" w14:textId="77777777" w:rsidR="00F60858" w:rsidRDefault="00F60858" w:rsidP="00F60858">
      <w:pPr>
        <w:pStyle w:val="ListParagraph"/>
        <w:numPr>
          <w:ilvl w:val="0"/>
          <w:numId w:val="80"/>
        </w:numPr>
        <w:ind w:left="360"/>
        <w:rPr>
          <w:b/>
          <w:bCs/>
        </w:rPr>
      </w:pPr>
      <w:r w:rsidRPr="00560F12">
        <w:rPr>
          <w:b/>
          <w:bCs/>
        </w:rPr>
        <w:t>REQUIREMENTS AFTER LOSS</w:t>
      </w:r>
      <w:r>
        <w:rPr>
          <w:b/>
          <w:bCs/>
        </w:rPr>
        <w:t>.</w:t>
      </w:r>
    </w:p>
    <w:p w14:paraId="77FD29E7" w14:textId="77777777" w:rsidR="00F60858" w:rsidRDefault="00F60858" w:rsidP="00F60858">
      <w:pPr>
        <w:pStyle w:val="ListParagraph"/>
        <w:numPr>
          <w:ilvl w:val="1"/>
          <w:numId w:val="79"/>
        </w:numPr>
      </w:pPr>
      <w:r w:rsidRPr="00010A07">
        <w:t>Upon the occurrence of any loss of or damage to the insured property, the Insured shall, if the loss or damage is covered by the contract, in addition to observing the requirements of conditions 9, 10 and 11,</w:t>
      </w:r>
    </w:p>
    <w:p w14:paraId="463D8059" w14:textId="77777777" w:rsidR="00F60858" w:rsidRDefault="00F60858" w:rsidP="00F60858">
      <w:pPr>
        <w:pStyle w:val="ListParagraph"/>
        <w:numPr>
          <w:ilvl w:val="2"/>
          <w:numId w:val="79"/>
        </w:numPr>
      </w:pPr>
      <w:r w:rsidRPr="003D2AA5">
        <w:t>forthwith give notice thereof in writing to the Insurer;</w:t>
      </w:r>
    </w:p>
    <w:p w14:paraId="4071B2DE" w14:textId="77777777" w:rsidR="00F60858" w:rsidRDefault="00F60858" w:rsidP="00F60858">
      <w:pPr>
        <w:pStyle w:val="ListParagraph"/>
        <w:numPr>
          <w:ilvl w:val="2"/>
          <w:numId w:val="79"/>
        </w:numPr>
      </w:pPr>
      <w:r w:rsidRPr="0022272B">
        <w:t>deliver as soon as practicable to the Insurer a proof of loss verified by a statutory declaration,</w:t>
      </w:r>
    </w:p>
    <w:p w14:paraId="64E7D500" w14:textId="77777777" w:rsidR="00F60858" w:rsidRDefault="00F60858" w:rsidP="00F60858">
      <w:pPr>
        <w:pStyle w:val="ListParagraph"/>
        <w:numPr>
          <w:ilvl w:val="3"/>
          <w:numId w:val="79"/>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2CE33F7C" w14:textId="77777777" w:rsidR="00F60858" w:rsidRDefault="00F60858" w:rsidP="00F60858">
      <w:pPr>
        <w:pStyle w:val="ListParagraph"/>
        <w:numPr>
          <w:ilvl w:val="3"/>
          <w:numId w:val="79"/>
        </w:numPr>
      </w:pPr>
      <w:r w:rsidRPr="00C95086">
        <w:t>stating when and how the loss occurred, and if caused by fire or explosion due to ignition, how the fire or explosion originated, so far as the Insured knows or believes,</w:t>
      </w:r>
    </w:p>
    <w:p w14:paraId="250753C3" w14:textId="77777777" w:rsidR="00F60858" w:rsidRDefault="00F60858" w:rsidP="00F60858">
      <w:pPr>
        <w:pStyle w:val="ListParagraph"/>
        <w:numPr>
          <w:ilvl w:val="3"/>
          <w:numId w:val="79"/>
        </w:numPr>
      </w:pPr>
      <w:r w:rsidRPr="00F54DDA">
        <w:t>stating that the loss did not occur through any wilful act or neglect or the procurement, means or connivance of the Insured,</w:t>
      </w:r>
    </w:p>
    <w:p w14:paraId="25251FE8" w14:textId="77777777" w:rsidR="00F60858" w:rsidRDefault="00F60858" w:rsidP="00F60858">
      <w:pPr>
        <w:pStyle w:val="ListParagraph"/>
        <w:numPr>
          <w:ilvl w:val="3"/>
          <w:numId w:val="79"/>
        </w:numPr>
      </w:pPr>
      <w:r w:rsidRPr="0068058C">
        <w:t>showing the amount of other insurances and the names of other Insurers,</w:t>
      </w:r>
    </w:p>
    <w:p w14:paraId="1C45C660" w14:textId="77777777" w:rsidR="00F60858" w:rsidRDefault="00F60858" w:rsidP="00F60858">
      <w:pPr>
        <w:pStyle w:val="ListParagraph"/>
        <w:numPr>
          <w:ilvl w:val="3"/>
          <w:numId w:val="79"/>
        </w:numPr>
      </w:pPr>
      <w:r w:rsidRPr="00CA24E4">
        <w:t>showing the interest of the Insured and of all others in the property with particulars of all liens, encumbrances, and other charges upon the property,</w:t>
      </w:r>
    </w:p>
    <w:p w14:paraId="3BD8021A" w14:textId="77777777" w:rsidR="00F60858" w:rsidRDefault="00F60858" w:rsidP="00F60858">
      <w:pPr>
        <w:pStyle w:val="ListParagraph"/>
        <w:numPr>
          <w:ilvl w:val="3"/>
          <w:numId w:val="79"/>
        </w:numPr>
      </w:pPr>
      <w:r w:rsidRPr="004D52B5">
        <w:t>showing any changes in title, use, occupation, location, possession, or exposures of the property since the issue of the contract,</w:t>
      </w:r>
    </w:p>
    <w:p w14:paraId="68D5863F" w14:textId="77777777" w:rsidR="00F60858" w:rsidRDefault="00F60858" w:rsidP="00F60858">
      <w:pPr>
        <w:pStyle w:val="ListParagraph"/>
        <w:numPr>
          <w:ilvl w:val="3"/>
          <w:numId w:val="79"/>
        </w:numPr>
      </w:pPr>
      <w:r w:rsidRPr="007B0889">
        <w:t>showing the place where the property insured was at the time of loss.</w:t>
      </w:r>
    </w:p>
    <w:p w14:paraId="628C00D1" w14:textId="77777777" w:rsidR="00F60858" w:rsidRDefault="00F60858" w:rsidP="00F60858">
      <w:pPr>
        <w:pStyle w:val="ListParagraph"/>
        <w:numPr>
          <w:ilvl w:val="2"/>
          <w:numId w:val="79"/>
        </w:numPr>
      </w:pPr>
      <w:r w:rsidRPr="00F205F3">
        <w:t xml:space="preserve">if required, give a complete inventory of undamaged property and showing in detail quantities, cost, </w:t>
      </w:r>
      <w:r>
        <w:t>“Actual Cash Value”</w:t>
      </w:r>
      <w:r w:rsidRPr="00F205F3">
        <w:t>;</w:t>
      </w:r>
    </w:p>
    <w:p w14:paraId="30083B47" w14:textId="77777777" w:rsidR="00F60858" w:rsidRDefault="00F60858" w:rsidP="00F60858">
      <w:pPr>
        <w:pStyle w:val="ListParagraph"/>
        <w:numPr>
          <w:ilvl w:val="2"/>
          <w:numId w:val="79"/>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46D6D51B" w14:textId="77777777" w:rsidR="00F60858" w:rsidRDefault="00F60858" w:rsidP="00F60858">
      <w:pPr>
        <w:pStyle w:val="ListParagraph"/>
        <w:numPr>
          <w:ilvl w:val="1"/>
          <w:numId w:val="79"/>
        </w:numPr>
      </w:pPr>
      <w:r w:rsidRPr="00E630D7">
        <w:t>The evidence furnished under clauses (1) (c) and (d) of this condition shall not be considered proofs of loss within the meaning of conditions 12 and 13.</w:t>
      </w:r>
    </w:p>
    <w:p w14:paraId="3ABA3D22" w14:textId="77777777" w:rsidR="00F60858" w:rsidRDefault="00F60858" w:rsidP="00F60858"/>
    <w:p w14:paraId="15C81067" w14:textId="77777777" w:rsidR="00F60858" w:rsidRDefault="00F60858" w:rsidP="00F60858">
      <w:pPr>
        <w:pStyle w:val="ListParagraph"/>
        <w:numPr>
          <w:ilvl w:val="0"/>
          <w:numId w:val="82"/>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372A0B19" w14:textId="77777777" w:rsidR="00F60858" w:rsidRDefault="00F60858" w:rsidP="00F60858"/>
    <w:p w14:paraId="62F88317" w14:textId="77777777" w:rsidR="00F60858" w:rsidRDefault="00F60858" w:rsidP="00F60858">
      <w:pPr>
        <w:pStyle w:val="ListParagraph"/>
        <w:numPr>
          <w:ilvl w:val="0"/>
          <w:numId w:val="82"/>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72C9EE5B" w14:textId="77777777" w:rsidR="00F60858" w:rsidRDefault="00F60858" w:rsidP="00F60858">
      <w:pPr>
        <w:pStyle w:val="ListParagraph"/>
      </w:pPr>
    </w:p>
    <w:p w14:paraId="47CA1391" w14:textId="77777777" w:rsidR="00F60858" w:rsidRPr="0041713A" w:rsidRDefault="00F60858" w:rsidP="00F60858">
      <w:pPr>
        <w:pStyle w:val="ListParagraph"/>
        <w:numPr>
          <w:ilvl w:val="0"/>
          <w:numId w:val="82"/>
        </w:numPr>
        <w:rPr>
          <w:b/>
          <w:bCs/>
        </w:rPr>
      </w:pPr>
      <w:r w:rsidRPr="0041713A">
        <w:rPr>
          <w:b/>
          <w:bCs/>
        </w:rPr>
        <w:t>SALVAGE.</w:t>
      </w:r>
    </w:p>
    <w:p w14:paraId="2E5D7AEB" w14:textId="77777777" w:rsidR="00F60858" w:rsidRDefault="00F60858" w:rsidP="00F60858">
      <w:pPr>
        <w:pStyle w:val="ListParagraph"/>
        <w:numPr>
          <w:ilvl w:val="1"/>
          <w:numId w:val="82"/>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534149A9" w14:textId="77777777" w:rsidR="00F60858" w:rsidRDefault="00F60858" w:rsidP="00F60858">
      <w:pPr>
        <w:pStyle w:val="ListParagraph"/>
        <w:numPr>
          <w:ilvl w:val="1"/>
          <w:numId w:val="82"/>
        </w:numPr>
      </w:pPr>
      <w:r>
        <w:t>The Insurer shall contribute proportionately towards any reasonable and proper expenses in connection with steps taken by the Insured and required under sub condition (1) of this condition according to the respective interests of the parties.</w:t>
      </w:r>
    </w:p>
    <w:p w14:paraId="0AB3AC65" w14:textId="77777777" w:rsidR="00F60858" w:rsidRDefault="00F60858" w:rsidP="00F60858"/>
    <w:p w14:paraId="29E9438F" w14:textId="77777777" w:rsidR="00F60858" w:rsidRDefault="00F60858" w:rsidP="00F60858">
      <w:pPr>
        <w:pStyle w:val="ListParagraph"/>
        <w:numPr>
          <w:ilvl w:val="0"/>
          <w:numId w:val="82"/>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74D18682" w14:textId="77777777" w:rsidR="00F60858" w:rsidRDefault="00F60858" w:rsidP="00F60858"/>
    <w:p w14:paraId="252226F5" w14:textId="77777777" w:rsidR="00F60858" w:rsidRDefault="00F60858" w:rsidP="00F60858">
      <w:pPr>
        <w:pStyle w:val="ListParagraph"/>
        <w:numPr>
          <w:ilvl w:val="0"/>
          <w:numId w:val="82"/>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2A3D570D" w14:textId="77777777" w:rsidR="00F60858" w:rsidRDefault="00F60858" w:rsidP="00F60858"/>
    <w:p w14:paraId="0E416398" w14:textId="77777777" w:rsidR="00F60858" w:rsidRDefault="00F60858" w:rsidP="00F60858">
      <w:pPr>
        <w:pStyle w:val="ListParagraph"/>
        <w:numPr>
          <w:ilvl w:val="0"/>
          <w:numId w:val="82"/>
        </w:numPr>
      </w:pPr>
      <w:r w:rsidRPr="00E7659A">
        <w:rPr>
          <w:b/>
          <w:bCs/>
        </w:rPr>
        <w:t>WHEN LOSS PAYABLE.</w:t>
      </w:r>
      <w:r w:rsidRPr="00E7659A">
        <w:t xml:space="preserve">  The loss is payable within sixty days after completion of the proof of loss unless the contract provides for a shorter period.</w:t>
      </w:r>
    </w:p>
    <w:p w14:paraId="7D9677D6" w14:textId="77777777" w:rsidR="00F60858" w:rsidRDefault="00F60858" w:rsidP="00F60858"/>
    <w:p w14:paraId="108040BC" w14:textId="77777777" w:rsidR="00F60858" w:rsidRPr="003D41C6" w:rsidRDefault="00F60858" w:rsidP="00F60858">
      <w:pPr>
        <w:pStyle w:val="ListParagraph"/>
        <w:numPr>
          <w:ilvl w:val="0"/>
          <w:numId w:val="82"/>
        </w:numPr>
        <w:rPr>
          <w:b/>
          <w:bCs/>
        </w:rPr>
      </w:pPr>
      <w:r w:rsidRPr="003D41C6">
        <w:rPr>
          <w:b/>
          <w:bCs/>
        </w:rPr>
        <w:t>REPLACEMENT</w:t>
      </w:r>
      <w:r>
        <w:rPr>
          <w:b/>
          <w:bCs/>
        </w:rPr>
        <w:t>.</w:t>
      </w:r>
    </w:p>
    <w:p w14:paraId="234026AB" w14:textId="77777777" w:rsidR="00F60858" w:rsidRDefault="00F60858" w:rsidP="00F60858">
      <w:pPr>
        <w:ind w:left="360"/>
      </w:pPr>
      <w:r>
        <w:t>1)</w:t>
      </w:r>
      <w:r>
        <w:tab/>
        <w:t>The Insurer, instead of making payment, may repair, rebuild, or replace the property damaged or lost, giving written notice of its intention so to do within thirty days after receipt of the proofs of loss.</w:t>
      </w:r>
    </w:p>
    <w:p w14:paraId="6F1834B3" w14:textId="77777777" w:rsidR="00F60858" w:rsidRDefault="00F60858" w:rsidP="00F60858">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0EAABB47" w14:textId="77777777" w:rsidR="00F60858" w:rsidRDefault="00F60858" w:rsidP="00F60858">
      <w:pPr>
        <w:ind w:left="360"/>
      </w:pPr>
    </w:p>
    <w:p w14:paraId="46DF5D32" w14:textId="77777777" w:rsidR="00F60858" w:rsidRDefault="00F60858" w:rsidP="00F60858">
      <w:pPr>
        <w:pStyle w:val="ListParagraph"/>
        <w:numPr>
          <w:ilvl w:val="0"/>
          <w:numId w:val="82"/>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02072F2B" w14:textId="77777777" w:rsidR="00F60858" w:rsidRPr="00F70C6B" w:rsidRDefault="00F60858" w:rsidP="00F60858"/>
    <w:p w14:paraId="68A93C97" w14:textId="77777777" w:rsidR="00F60858" w:rsidRDefault="00F60858" w:rsidP="00F60858">
      <w:pPr>
        <w:pStyle w:val="ListParagraph"/>
        <w:numPr>
          <w:ilvl w:val="0"/>
          <w:numId w:val="82"/>
        </w:numPr>
      </w:pPr>
      <w:r w:rsidRPr="000C42FC">
        <w:rPr>
          <w:b/>
          <w:bCs/>
        </w:rPr>
        <w:t>NOTICE.</w:t>
      </w:r>
      <w:r w:rsidRPr="00F70C6B">
        <w:t xml:space="preserve">  </w:t>
      </w:r>
    </w:p>
    <w:p w14:paraId="3F8660FF" w14:textId="77777777" w:rsidR="00F60858" w:rsidRDefault="00F60858" w:rsidP="00F60858">
      <w:pPr>
        <w:ind w:left="360"/>
      </w:pPr>
      <w:r>
        <w:t>(1) Written notice may be given to the insurer in the following ways:</w:t>
      </w:r>
    </w:p>
    <w:p w14:paraId="2143F5F3" w14:textId="77777777" w:rsidR="00F60858" w:rsidRDefault="00F60858" w:rsidP="00F60858">
      <w:pPr>
        <w:ind w:left="720"/>
      </w:pPr>
      <w:r>
        <w:t>1. It may be personally delivered at the chief agency or head office of the insurer in the Province.</w:t>
      </w:r>
    </w:p>
    <w:p w14:paraId="473F208D" w14:textId="77777777" w:rsidR="00F60858" w:rsidRDefault="00F60858" w:rsidP="00F60858">
      <w:pPr>
        <w:ind w:left="720"/>
      </w:pPr>
      <w:r>
        <w:t>2. It may be sent by registered mail to the chief agency or head office of the insurer in the Province.</w:t>
      </w:r>
    </w:p>
    <w:p w14:paraId="5BD0A0AE" w14:textId="77777777" w:rsidR="00F60858" w:rsidRDefault="00F60858" w:rsidP="00F60858">
      <w:pPr>
        <w:ind w:left="720"/>
      </w:pPr>
      <w:r>
        <w:t>3. It may be delivered by electronic means.</w:t>
      </w:r>
    </w:p>
    <w:p w14:paraId="6DB11CC8" w14:textId="77777777" w:rsidR="00F60858" w:rsidRDefault="00F60858" w:rsidP="00F60858">
      <w:pPr>
        <w:ind w:left="360"/>
      </w:pPr>
      <w:r>
        <w:t>(2) Written notice may be given to the insured named in the contract in the following ways:</w:t>
      </w:r>
    </w:p>
    <w:p w14:paraId="3EAA223D" w14:textId="77777777" w:rsidR="00F60858" w:rsidRDefault="00F60858" w:rsidP="00F60858">
      <w:pPr>
        <w:ind w:left="720"/>
      </w:pPr>
      <w:r>
        <w:t>1. It may be personally delivered.</w:t>
      </w:r>
    </w:p>
    <w:p w14:paraId="1FF0421F" w14:textId="77777777" w:rsidR="00F60858" w:rsidRDefault="00F60858" w:rsidP="00F60858">
      <w:pPr>
        <w:ind w:left="720"/>
      </w:pPr>
      <w:r>
        <w:t>2. It may be delivered by prepaid courier to the latest address of the insured on the records of the insurer if there is a record by the person who has delivered it that the notice has been sent.</w:t>
      </w:r>
    </w:p>
    <w:p w14:paraId="5F256F6F" w14:textId="77777777" w:rsidR="00F60858" w:rsidRDefault="00F60858" w:rsidP="00F60858">
      <w:pPr>
        <w:ind w:left="720"/>
      </w:pPr>
      <w:r>
        <w:t>3. It may be sent by registered mail to the latest address of the insured on the records of the insurer.</w:t>
      </w:r>
    </w:p>
    <w:p w14:paraId="3A30DCCD" w14:textId="77777777" w:rsidR="00F60858" w:rsidRDefault="00F60858" w:rsidP="00F60858">
      <w:pPr>
        <w:ind w:left="720"/>
      </w:pPr>
      <w:r>
        <w:t>4. It may be delivered by electronic means if the insured consents to delivery by electronic means.</w:t>
      </w:r>
    </w:p>
    <w:p w14:paraId="7F937864" w14:textId="77777777" w:rsidR="00F60858" w:rsidRDefault="00F60858" w:rsidP="00F60858">
      <w:pPr>
        <w:ind w:left="360"/>
      </w:pPr>
      <w:r>
        <w:t>(3) In this condition, the expression “registered” means registered in or outside Canada.</w:t>
      </w:r>
    </w:p>
    <w:p w14:paraId="577E7EF3" w14:textId="77777777" w:rsidR="00F60858" w:rsidRDefault="00F60858" w:rsidP="00F60858">
      <w:pPr>
        <w:pStyle w:val="ListParagraph"/>
      </w:pPr>
    </w:p>
    <w:p w14:paraId="2AD91C67" w14:textId="77777777" w:rsidR="00F60858" w:rsidRDefault="00F60858" w:rsidP="00F60858">
      <w:pPr>
        <w:pStyle w:val="Heading1"/>
      </w:pPr>
      <w:bookmarkStart w:id="64" w:name="_Toc141731466"/>
      <w:bookmarkStart w:id="65" w:name="_Toc142052417"/>
      <w:bookmarkStart w:id="66" w:name="_Toc142658643"/>
      <w:r w:rsidRPr="00FE39F8">
        <w:t>ADDITIONAL CONDITIONS</w:t>
      </w:r>
      <w:bookmarkEnd w:id="64"/>
      <w:bookmarkEnd w:id="65"/>
      <w:bookmarkEnd w:id="66"/>
    </w:p>
    <w:p w14:paraId="66235303" w14:textId="77777777" w:rsidR="00F60858" w:rsidRPr="00BF6247" w:rsidRDefault="00F60858" w:rsidP="00F60858"/>
    <w:p w14:paraId="743491BF" w14:textId="77777777" w:rsidR="00F60858" w:rsidRDefault="00F60858" w:rsidP="00F60858">
      <w:pPr>
        <w:pStyle w:val="ListParagraph"/>
        <w:numPr>
          <w:ilvl w:val="0"/>
          <w:numId w:val="83"/>
        </w:numPr>
      </w:pPr>
      <w:r w:rsidRPr="008A41ED">
        <w:rPr>
          <w:b/>
          <w:bCs/>
        </w:rPr>
        <w:t>NOTICE TO AUTHORITIES.</w:t>
      </w:r>
      <w:r w:rsidRPr="008A41ED">
        <w:t xml:space="preserve">  Where the loss is due to a malicious act, burglary, robbery, theft or attempt thereat, or is suspected to be so due, “</w:t>
      </w:r>
      <w:r>
        <w:t>You</w:t>
      </w:r>
      <w:r w:rsidRPr="008A41ED">
        <w:t>” must notify the police or other authority immediately.</w:t>
      </w:r>
    </w:p>
    <w:p w14:paraId="1FC84FAA" w14:textId="77777777" w:rsidR="00F60858" w:rsidRDefault="00F60858" w:rsidP="00F60858"/>
    <w:p w14:paraId="62A4E939" w14:textId="77777777" w:rsidR="00F60858" w:rsidRDefault="00F60858" w:rsidP="00F60858">
      <w:pPr>
        <w:pStyle w:val="ListParagraph"/>
        <w:numPr>
          <w:ilvl w:val="0"/>
          <w:numId w:val="83"/>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6B941FF3" w14:textId="77777777" w:rsidR="00F60858" w:rsidRDefault="00F60858" w:rsidP="00F60858"/>
    <w:p w14:paraId="2C9A8ADD" w14:textId="77777777" w:rsidR="00F60858" w:rsidRDefault="00F60858" w:rsidP="00F60858">
      <w:pPr>
        <w:pStyle w:val="ListParagraph"/>
        <w:numPr>
          <w:ilvl w:val="0"/>
          <w:numId w:val="83"/>
        </w:numPr>
      </w:pPr>
      <w:r w:rsidRPr="006839D1">
        <w:rPr>
          <w:b/>
          <w:bCs/>
        </w:rPr>
        <w:t>PAIR AND SET.</w:t>
      </w:r>
      <w:r w:rsidRPr="006839D1">
        <w:t xml:space="preserve">  In the case of loss or damage to any article or articles, whether scheduled or unscheduled, which are a part of a set, “</w:t>
      </w:r>
      <w:r>
        <w:t>We</w:t>
      </w:r>
      <w:r w:rsidRPr="006839D1">
        <w:t>” will pay only a reasonable and fair proportion of the total value of the set, and such loss or damage will not be understood to mean total loss of the set.</w:t>
      </w:r>
    </w:p>
    <w:p w14:paraId="3FCE152E" w14:textId="77777777" w:rsidR="00F60858" w:rsidRDefault="00F60858" w:rsidP="00F60858"/>
    <w:p w14:paraId="600F57D5" w14:textId="77777777" w:rsidR="00F60858" w:rsidRDefault="00F60858" w:rsidP="00F60858">
      <w:pPr>
        <w:pStyle w:val="ListParagraph"/>
        <w:numPr>
          <w:ilvl w:val="0"/>
          <w:numId w:val="83"/>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t>We</w:t>
      </w:r>
      <w:r w:rsidRPr="006839D1">
        <w:t>” will not pay for more than the insured value of the part lost or damaged, including the cost of installation.</w:t>
      </w:r>
    </w:p>
    <w:p w14:paraId="47A96337" w14:textId="77777777" w:rsidR="00F60858" w:rsidRPr="00725EAC" w:rsidRDefault="00F60858" w:rsidP="00F60858">
      <w:pPr>
        <w:pStyle w:val="ListParagraph"/>
        <w:rPr>
          <w:b/>
          <w:bCs/>
        </w:rPr>
      </w:pPr>
    </w:p>
    <w:p w14:paraId="485010D8" w14:textId="77777777" w:rsidR="00F60858" w:rsidRDefault="00F60858" w:rsidP="00F60858">
      <w:pPr>
        <w:pStyle w:val="ListParagraph"/>
        <w:numPr>
          <w:ilvl w:val="0"/>
          <w:numId w:val="83"/>
        </w:numPr>
      </w:pPr>
      <w:r w:rsidRPr="00725EAC">
        <w:rPr>
          <w:b/>
          <w:bCs/>
        </w:rPr>
        <w:t>YOUR DUTY AFTER LOSS.</w:t>
      </w:r>
      <w:r w:rsidRPr="00945BAA">
        <w:t xml:space="preserve">  It is “your” duty in the event that any property insured by this policy is </w:t>
      </w:r>
      <w:r>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42A2FC78" w14:textId="77777777" w:rsidR="00F60858" w:rsidRDefault="00F60858" w:rsidP="00F60858">
      <w:pPr>
        <w:pStyle w:val="ListParagraph"/>
      </w:pPr>
    </w:p>
    <w:p w14:paraId="01BC64CF" w14:textId="77777777" w:rsidR="00F60858" w:rsidRDefault="00F60858" w:rsidP="00F60858">
      <w:pPr>
        <w:pStyle w:val="ListParagraph"/>
        <w:numPr>
          <w:ilvl w:val="0"/>
          <w:numId w:val="83"/>
        </w:numPr>
      </w:pPr>
      <w:r w:rsidRPr="00183484">
        <w:rPr>
          <w:b/>
          <w:bCs/>
        </w:rPr>
        <w:t>TRANSFER OF RIGHTS OF RECOVERY AGAINST OTHERS TO US.</w:t>
      </w:r>
      <w:r w:rsidRPr="00183484">
        <w:t xml:space="preserve">  “Your” rights to recover any part of “your” loss, for which “</w:t>
      </w:r>
      <w:r>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t>Y</w:t>
      </w:r>
      <w:r w:rsidRPr="00183484">
        <w:t>ou” and “us” in the proportion in which the loss or damage has been borne by “</w:t>
      </w:r>
      <w:r>
        <w:t>You</w:t>
      </w:r>
      <w:r w:rsidRPr="00183484">
        <w:t>” and “us”.</w:t>
      </w:r>
    </w:p>
    <w:p w14:paraId="33740B2D" w14:textId="77777777" w:rsidR="00F60858" w:rsidRDefault="00F60858" w:rsidP="00F60858">
      <w:pPr>
        <w:pStyle w:val="ListParagraph"/>
      </w:pPr>
    </w:p>
    <w:p w14:paraId="05DD9D1D" w14:textId="77777777" w:rsidR="00F60858" w:rsidRDefault="00F60858" w:rsidP="00F60858">
      <w:pPr>
        <w:pStyle w:val="ListParagraph"/>
        <w:numPr>
          <w:ilvl w:val="0"/>
          <w:numId w:val="83"/>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21E10AE6" w14:textId="77777777" w:rsidR="00F60858" w:rsidRDefault="00F60858" w:rsidP="00F60858">
      <w:pPr>
        <w:ind w:left="360"/>
      </w:pPr>
      <w:r>
        <w:t xml:space="preserve">In the event an insured peril damages or destroys any of the buildings to which this rebuilding clause applies, “You” must complete and submit a 'Proof of Loss' form to “us”.  Upon receipt of the Proof of Loss form, “We”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516BD738" w14:textId="77777777" w:rsidR="00F60858" w:rsidRDefault="00F60858" w:rsidP="00F60858">
      <w:pPr>
        <w:ind w:left="360"/>
      </w:pPr>
    </w:p>
    <w:p w14:paraId="312C6BFE" w14:textId="77777777" w:rsidR="00F60858" w:rsidRDefault="00F60858" w:rsidP="00F60858">
      <w:pPr>
        <w:ind w:left="360"/>
      </w:pPr>
      <w:r>
        <w:t>The balance of the amount of loss payable is subject to the following:</w:t>
      </w:r>
    </w:p>
    <w:p w14:paraId="1037B14A" w14:textId="77777777" w:rsidR="00F60858" w:rsidRDefault="00F60858" w:rsidP="00F60858">
      <w:pPr>
        <w:pStyle w:val="ListParagraph"/>
        <w:numPr>
          <w:ilvl w:val="0"/>
          <w:numId w:val="84"/>
        </w:numPr>
      </w:pPr>
      <w:r>
        <w:t>If “You” notify “us” of “your” intention to repair, rebuild or replace the damaged building(s) within 300 feet (90 meters) of its original site on lands “You” own at the time of the loss with a building(s) of like use and “You” provide “us” with satisfactory proof within 12 months of the date of loss, that “You” spent an amount not less than the total amount of all insurance payable in doing so, “We” will pay the balance of the amount of loss payable under this policy within 30 days.</w:t>
      </w:r>
    </w:p>
    <w:p w14:paraId="43991855" w14:textId="77777777" w:rsidR="00F60858" w:rsidRDefault="00F60858" w:rsidP="00F60858">
      <w:pPr>
        <w:pStyle w:val="ListParagraph"/>
        <w:numPr>
          <w:ilvl w:val="0"/>
          <w:numId w:val="84"/>
        </w:numPr>
      </w:pPr>
      <w:r>
        <w:t>If “You” notify “us” of “your” intention to rebuild or replace any building(s) which have been damaged or destroyed with a building(s) of like use on lands “You” own at the time of the loss within the Province of Ontario but at a distance of more than 300 (90 meters) feet from the site of the damaged or destroyed building(s) sought to be replaced, and provide “us” with satisfactory proof within 12 months of the date of loss that “You” spent an amount not less than the total amount of all insurance payable, in doing so, “We” will pay “You” the balance of funds within 30 days up to 75% of the amount of loss payable under this policy.</w:t>
      </w:r>
    </w:p>
    <w:p w14:paraId="63475469" w14:textId="77777777" w:rsidR="00F60858" w:rsidRDefault="00F60858" w:rsidP="00F60858">
      <w:pPr>
        <w:pStyle w:val="ListParagraph"/>
        <w:numPr>
          <w:ilvl w:val="0"/>
          <w:numId w:val="84"/>
        </w:numPr>
      </w:pPr>
      <w:r>
        <w:t>If due to any regulation or law applying to construction or repair “You” are prohibited from repairing or rebuilding the damaged building(s) on the same site, and notify “us” of “your” intention to rebuild or replace the destroyed building(s) with a building(s) of like use on land “You” own on other than the same site within the Province of Ontario and “You” provide “us” with satisfactory proof within 12 months of the date of loss, that “You” spent an amount not less than the total amount of all insurance payable in doing so, “We” will pay “You” the balance of the amount of loss payable under this policy, within 30 days.</w:t>
      </w:r>
    </w:p>
    <w:p w14:paraId="427E30B0" w14:textId="77777777" w:rsidR="00F60858" w:rsidRDefault="00F60858" w:rsidP="00F60858">
      <w:pPr>
        <w:pStyle w:val="ListParagraph"/>
        <w:numPr>
          <w:ilvl w:val="0"/>
          <w:numId w:val="84"/>
        </w:numPr>
      </w:pPr>
      <w:r>
        <w:t>If “You” do not comply with the conditions of Clauses (a) or (b) or (c), the first payment will be the only payment for the loss.</w:t>
      </w:r>
    </w:p>
    <w:p w14:paraId="7E1EA308" w14:textId="77777777" w:rsidR="00F60858" w:rsidRDefault="00F60858" w:rsidP="00F60858">
      <w:pPr>
        <w:ind w:left="720"/>
      </w:pPr>
      <w:r>
        <w:t>If two or more items are subject to this clause, it will apply separately to each item.</w:t>
      </w:r>
    </w:p>
    <w:p w14:paraId="7861549A" w14:textId="77777777" w:rsidR="00F60858" w:rsidRDefault="00F60858" w:rsidP="00F60858">
      <w:pPr>
        <w:ind w:left="720"/>
      </w:pPr>
    </w:p>
    <w:p w14:paraId="48F78AF6" w14:textId="77777777" w:rsidR="00F60858" w:rsidRPr="009E0D37" w:rsidRDefault="00F60858" w:rsidP="00F60858">
      <w:pPr>
        <w:pStyle w:val="ListParagraph"/>
        <w:numPr>
          <w:ilvl w:val="0"/>
          <w:numId w:val="63"/>
        </w:numPr>
        <w:rPr>
          <w:b/>
          <w:bCs/>
          <w:vanish/>
        </w:rPr>
      </w:pPr>
    </w:p>
    <w:p w14:paraId="5B9AD250" w14:textId="77777777" w:rsidR="00F60858" w:rsidRPr="009E0D37" w:rsidRDefault="00F60858" w:rsidP="00F60858">
      <w:pPr>
        <w:pStyle w:val="ListParagraph"/>
        <w:numPr>
          <w:ilvl w:val="0"/>
          <w:numId w:val="63"/>
        </w:numPr>
        <w:rPr>
          <w:b/>
          <w:bCs/>
          <w:vanish/>
        </w:rPr>
      </w:pPr>
    </w:p>
    <w:p w14:paraId="5D8323D2" w14:textId="77777777" w:rsidR="00F60858" w:rsidRPr="009E0D37" w:rsidRDefault="00F60858" w:rsidP="00F60858">
      <w:pPr>
        <w:pStyle w:val="ListParagraph"/>
        <w:numPr>
          <w:ilvl w:val="0"/>
          <w:numId w:val="63"/>
        </w:numPr>
        <w:rPr>
          <w:b/>
          <w:bCs/>
          <w:vanish/>
        </w:rPr>
      </w:pPr>
    </w:p>
    <w:p w14:paraId="0B022A8D" w14:textId="77777777" w:rsidR="00F60858" w:rsidRDefault="00F60858" w:rsidP="00F60858">
      <w:pPr>
        <w:pStyle w:val="ListParagraph"/>
        <w:numPr>
          <w:ilvl w:val="0"/>
          <w:numId w:val="63"/>
        </w:numPr>
      </w:pPr>
      <w:r w:rsidRPr="009177DB">
        <w:rPr>
          <w:b/>
          <w:bCs/>
        </w:rPr>
        <w:t>LIBERALIZATION CLAUSE.</w:t>
      </w:r>
      <w:r w:rsidRPr="009177DB">
        <w:t xml:space="preserve">  During the term of this policy, if “</w:t>
      </w:r>
      <w:r>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6D270EFA" w14:textId="77777777" w:rsidR="00F60858" w:rsidRDefault="00F60858" w:rsidP="00F60858">
      <w:pPr>
        <w:pStyle w:val="ListParagraph"/>
      </w:pPr>
    </w:p>
    <w:p w14:paraId="0E769006" w14:textId="77777777" w:rsidR="00F60858" w:rsidRDefault="00F60858" w:rsidP="00F60858">
      <w:pPr>
        <w:pStyle w:val="ListParagraph"/>
        <w:numPr>
          <w:ilvl w:val="0"/>
          <w:numId w:val="63"/>
        </w:numPr>
      </w:pPr>
      <w:r w:rsidRPr="00CD3BC8">
        <w:rPr>
          <w:b/>
          <w:bCs/>
        </w:rPr>
        <w:t>NON-WAIVER.</w:t>
      </w:r>
      <w:r w:rsidRPr="00CD3BC8">
        <w:t xml:space="preserve"> “We” shall not be deemed to have waived any term or condition of this policy in whole or in part, unless “our” waiver is clearly stated and in writing and is signed by a person authorized to </w:t>
      </w:r>
      <w:r w:rsidRPr="00CD3BC8">
        <w:lastRenderedPageBreak/>
        <w:t>do so. In addition, neither “</w:t>
      </w:r>
      <w:r>
        <w:t>We</w:t>
      </w:r>
      <w:r w:rsidRPr="00CD3BC8">
        <w:t>” nor “</w:t>
      </w:r>
      <w:r>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757FEBC0" w14:textId="77777777" w:rsidR="00F60858" w:rsidRDefault="00F60858" w:rsidP="00F60858">
      <w:pPr>
        <w:pStyle w:val="ListParagraph"/>
      </w:pPr>
    </w:p>
    <w:p w14:paraId="47842015" w14:textId="77777777" w:rsidR="00F60858" w:rsidRDefault="00F60858" w:rsidP="00F60858">
      <w:pPr>
        <w:pStyle w:val="ListParagraph"/>
        <w:numPr>
          <w:ilvl w:val="0"/>
          <w:numId w:val="63"/>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32CF9EDF" w14:textId="77777777" w:rsidR="00F60858" w:rsidRDefault="00F60858" w:rsidP="00F60858"/>
    <w:p w14:paraId="620E914C" w14:textId="77777777" w:rsidR="00F60858" w:rsidRPr="00785A96" w:rsidRDefault="00F60858" w:rsidP="00F60858">
      <w:pPr>
        <w:pStyle w:val="ListParagraph"/>
        <w:numPr>
          <w:ilvl w:val="0"/>
          <w:numId w:val="63"/>
        </w:numPr>
        <w:rPr>
          <w:b/>
          <w:bCs/>
        </w:rPr>
      </w:pPr>
      <w:r w:rsidRPr="005C249B">
        <w:rPr>
          <w:b/>
          <w:bCs/>
        </w:rPr>
        <w:t>EXAMINATION OF INSURED.</w:t>
      </w:r>
      <w:r w:rsidRPr="00F67F7E">
        <w:t xml:space="preserve"> In the event of a claim under this policy, “</w:t>
      </w:r>
      <w:r>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t>You</w:t>
      </w:r>
      <w:r w:rsidRPr="00F67F7E">
        <w:t>” must permit extracts and copies of such documents to be made.</w:t>
      </w:r>
    </w:p>
    <w:p w14:paraId="63E90AF7" w14:textId="77777777" w:rsidR="00F60858" w:rsidRPr="00785A96" w:rsidRDefault="00F60858" w:rsidP="00F60858">
      <w:pPr>
        <w:pStyle w:val="ListParagraph"/>
        <w:rPr>
          <w:b/>
          <w:bCs/>
        </w:rPr>
      </w:pPr>
    </w:p>
    <w:p w14:paraId="7E569751" w14:textId="77777777" w:rsidR="00F60858" w:rsidRDefault="00F60858" w:rsidP="00F60858">
      <w:pPr>
        <w:numPr>
          <w:ilvl w:val="0"/>
          <w:numId w:val="63"/>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5AF80CB7" w14:textId="77777777" w:rsidR="00F60858" w:rsidRDefault="00F60858" w:rsidP="00F60858">
      <w:pPr>
        <w:pStyle w:val="ListParagraph"/>
        <w:rPr>
          <w:rFonts w:eastAsia="Calibri"/>
        </w:rPr>
      </w:pPr>
    </w:p>
    <w:p w14:paraId="790C9FEB" w14:textId="77777777" w:rsidR="00F60858" w:rsidRDefault="00F60858" w:rsidP="00F60858">
      <w:pPr>
        <w:pStyle w:val="ListParagraph"/>
        <w:numPr>
          <w:ilvl w:val="0"/>
          <w:numId w:val="63"/>
        </w:numPr>
      </w:pPr>
      <w:r w:rsidRPr="009E0D37">
        <w:rPr>
          <w:b/>
          <w:bCs/>
        </w:rPr>
        <w:t>AUTOMOTIVE FUELS.</w:t>
      </w:r>
      <w:r w:rsidRPr="009E0D37">
        <w:t xml:space="preserve"> Any fuels used for automotive purposes must be stored in accordance with government regulations.</w:t>
      </w:r>
    </w:p>
    <w:p w14:paraId="745FF999" w14:textId="77777777" w:rsidR="00F60858" w:rsidRDefault="00F60858" w:rsidP="00F60858"/>
    <w:p w14:paraId="20F74CE8" w14:textId="77777777" w:rsidR="00F60858" w:rsidRPr="00D3696D" w:rsidRDefault="00F60858" w:rsidP="00F60858">
      <w:pPr>
        <w:pStyle w:val="ListParagraph"/>
        <w:numPr>
          <w:ilvl w:val="0"/>
          <w:numId w:val="63"/>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4A4E3087" w14:textId="77777777" w:rsidR="00F60858" w:rsidRPr="00D3696D" w:rsidRDefault="00F60858" w:rsidP="00F60858">
      <w:pPr>
        <w:contextualSpacing/>
        <w:rPr>
          <w:rFonts w:eastAsia="Calibri"/>
          <w:lang w:val="en-GB"/>
        </w:rPr>
      </w:pPr>
    </w:p>
    <w:p w14:paraId="34A8997D" w14:textId="64E8274E" w:rsidR="00F60858" w:rsidRPr="00D3696D" w:rsidRDefault="00F60858" w:rsidP="00F60858">
      <w:pPr>
        <w:pStyle w:val="ListParagraph"/>
        <w:numPr>
          <w:ilvl w:val="0"/>
          <w:numId w:val="63"/>
        </w:numPr>
        <w:rPr>
          <w:rFonts w:eastAsia="Calibri"/>
          <w:lang w:val="en-GB"/>
        </w:rPr>
      </w:pPr>
      <w:bookmarkStart w:id="67"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BF7FAC">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67"/>
    <w:p w14:paraId="43152035" w14:textId="77777777" w:rsidR="00F60858" w:rsidRPr="005C249B" w:rsidRDefault="00F60858" w:rsidP="00F60858">
      <w:pPr>
        <w:pStyle w:val="ListParagraph"/>
        <w:rPr>
          <w:b/>
          <w:bCs/>
        </w:rPr>
      </w:pPr>
    </w:p>
    <w:p w14:paraId="1C817C41" w14:textId="77777777" w:rsidR="00F60858" w:rsidRPr="005C249B" w:rsidRDefault="00F60858" w:rsidP="00F60858">
      <w:pPr>
        <w:pStyle w:val="ListParagraph"/>
        <w:numPr>
          <w:ilvl w:val="0"/>
          <w:numId w:val="63"/>
        </w:numPr>
        <w:rPr>
          <w:b/>
          <w:bCs/>
        </w:rPr>
      </w:pPr>
      <w:r w:rsidRPr="005C249B">
        <w:rPr>
          <w:b/>
          <w:bCs/>
        </w:rPr>
        <w:t>STANDARD MORTGAGE CLAUSE.</w:t>
      </w:r>
    </w:p>
    <w:p w14:paraId="2E888BC7" w14:textId="77777777" w:rsidR="00F60858" w:rsidRDefault="00F60858" w:rsidP="00F60858">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476713AE" w14:textId="77777777" w:rsidR="00F60858" w:rsidRDefault="00F60858" w:rsidP="00F60858">
      <w:pPr>
        <w:pStyle w:val="ListParagraph"/>
        <w:numPr>
          <w:ilvl w:val="0"/>
          <w:numId w:val="85"/>
        </w:numPr>
      </w:pPr>
      <w:r w:rsidRPr="00CA1C5B">
        <w:rPr>
          <w:b/>
          <w:bCs/>
        </w:rPr>
        <w:t>Breach of Conditions by Mortgagor Owner or Occupant</w:t>
      </w:r>
      <w:r>
        <w:rPr>
          <w:b/>
          <w:bCs/>
        </w:rPr>
        <w:t xml:space="preserve"> </w:t>
      </w:r>
      <w:r>
        <w:t>- This insurance and every documented renewal thereof as to the Interest of the Mortgagee only therein is and shall be in force notwithstanding any act, neglect, omission,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586AD180" w14:textId="77777777" w:rsidR="00F60858" w:rsidRDefault="00F60858" w:rsidP="00F60858">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14F40CCB" w14:textId="77777777" w:rsidR="00F60858" w:rsidRDefault="00F60858" w:rsidP="00F60858">
      <w:pPr>
        <w:pStyle w:val="ListParagraph"/>
        <w:numPr>
          <w:ilvl w:val="0"/>
          <w:numId w:val="85"/>
        </w:numPr>
      </w:pPr>
      <w:r w:rsidRPr="000F5AE7">
        <w:rPr>
          <w:b/>
          <w:bCs/>
        </w:rPr>
        <w:t>Right of Subrogation</w:t>
      </w:r>
      <w:r>
        <w:t xml:space="preserve"> -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719B93CC" w14:textId="77777777" w:rsidR="00F60858" w:rsidRDefault="00F60858" w:rsidP="00F60858">
      <w:pPr>
        <w:pStyle w:val="ListParagraph"/>
        <w:numPr>
          <w:ilvl w:val="0"/>
          <w:numId w:val="85"/>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7881E0F5" w14:textId="77777777" w:rsidR="00F60858" w:rsidRDefault="00F60858" w:rsidP="00F60858">
      <w:pPr>
        <w:pStyle w:val="ListParagraph"/>
        <w:numPr>
          <w:ilvl w:val="0"/>
          <w:numId w:val="85"/>
        </w:numPr>
      </w:pPr>
      <w:r w:rsidRPr="00174B4F">
        <w:rPr>
          <w:b/>
          <w:bCs/>
        </w:rPr>
        <w:t>Who May Give Proof Of Loss</w:t>
      </w:r>
      <w:r>
        <w:t xml:space="preserve"> - In the absence of the Insured, or the inability, refusal, or neglect of the Insured to give notice of loss or deliver the required Proof of Loss under the policy, then the Mortgagee may give the notice upon becoming aware of the loss and deliver as soon as practicable the Proof of Loss.</w:t>
      </w:r>
    </w:p>
    <w:p w14:paraId="29A00DEB" w14:textId="77777777" w:rsidR="00F60858" w:rsidRDefault="00F60858" w:rsidP="00F60858">
      <w:pPr>
        <w:pStyle w:val="ListParagraph"/>
        <w:numPr>
          <w:ilvl w:val="0"/>
          <w:numId w:val="85"/>
        </w:numPr>
      </w:pPr>
      <w:r w:rsidRPr="00174B4F">
        <w:rPr>
          <w:b/>
          <w:bCs/>
        </w:rPr>
        <w:t>Termination</w:t>
      </w:r>
      <w:r>
        <w:t xml:space="preserve"> - The term of this mortgage condition coincides with the term of the policy:</w:t>
      </w:r>
    </w:p>
    <w:p w14:paraId="7C42AE09" w14:textId="77777777" w:rsidR="00F60858" w:rsidRDefault="00F60858" w:rsidP="00F60858">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251B7BEB" w14:textId="77777777" w:rsidR="00F60858" w:rsidRDefault="00F60858" w:rsidP="00F60858">
      <w:pPr>
        <w:pStyle w:val="ListParagraph"/>
        <w:numPr>
          <w:ilvl w:val="0"/>
          <w:numId w:val="85"/>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2A6DA889" w14:textId="77777777" w:rsidR="00F60858" w:rsidRPr="009A69AF" w:rsidRDefault="00F60858" w:rsidP="00F60858"/>
    <w:p w14:paraId="415C1674" w14:textId="40E68126" w:rsidR="00E103F9" w:rsidRPr="009A69AF" w:rsidRDefault="00E103F9" w:rsidP="00F60858"/>
    <w:sectPr w:rsidR="00E103F9" w:rsidRPr="009A69AF" w:rsidSect="00A83F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7763" w14:textId="77777777" w:rsidR="007D6869" w:rsidRDefault="007D6869" w:rsidP="007F33A9">
      <w:r>
        <w:separator/>
      </w:r>
    </w:p>
  </w:endnote>
  <w:endnote w:type="continuationSeparator" w:id="0">
    <w:p w14:paraId="72848604" w14:textId="77777777" w:rsidR="007D6869" w:rsidRDefault="007D6869" w:rsidP="007F33A9">
      <w:r>
        <w:continuationSeparator/>
      </w:r>
    </w:p>
  </w:endnote>
  <w:endnote w:type="continuationNotice" w:id="1">
    <w:p w14:paraId="2EFB8774" w14:textId="77777777" w:rsidR="007D6869" w:rsidRDefault="007D6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9CFF" w14:textId="77777777" w:rsidR="00FE6FB5" w:rsidRDefault="00FE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A2D7" w14:textId="5DC69D2F" w:rsidR="00925662" w:rsidRPr="008B6DFD" w:rsidRDefault="001B1269">
    <w:pPr>
      <w:pStyle w:val="Footer"/>
      <w:jc w:val="center"/>
      <w:rPr>
        <w:sz w:val="16"/>
        <w:szCs w:val="16"/>
      </w:rPr>
    </w:pPr>
    <w:r w:rsidRPr="008B6DFD">
      <w:rPr>
        <w:sz w:val="16"/>
        <w:szCs w:val="16"/>
      </w:rPr>
      <w:t xml:space="preserve"> Page </w:t>
    </w:r>
    <w:sdt>
      <w:sdtPr>
        <w:rPr>
          <w:sz w:val="16"/>
          <w:szCs w:val="16"/>
        </w:rPr>
        <w:id w:val="-683437207"/>
        <w:docPartObj>
          <w:docPartGallery w:val="Page Numbers (Bottom of Page)"/>
          <w:docPartUnique/>
        </w:docPartObj>
      </w:sdtPr>
      <w:sdtEndPr>
        <w:rPr>
          <w:noProof/>
        </w:rPr>
      </w:sdtEndPr>
      <w:sdtContent>
        <w:r w:rsidR="00925662" w:rsidRPr="008B6DFD">
          <w:rPr>
            <w:sz w:val="16"/>
            <w:szCs w:val="16"/>
          </w:rPr>
          <w:fldChar w:fldCharType="begin"/>
        </w:r>
        <w:r w:rsidR="00925662" w:rsidRPr="008B6DFD">
          <w:rPr>
            <w:sz w:val="16"/>
            <w:szCs w:val="16"/>
          </w:rPr>
          <w:instrText xml:space="preserve"> PAGE   \* MERGEFORMAT </w:instrText>
        </w:r>
        <w:r w:rsidR="00925662" w:rsidRPr="008B6DFD">
          <w:rPr>
            <w:sz w:val="16"/>
            <w:szCs w:val="16"/>
          </w:rPr>
          <w:fldChar w:fldCharType="separate"/>
        </w:r>
        <w:r w:rsidR="00925662" w:rsidRPr="008B6DFD">
          <w:rPr>
            <w:noProof/>
            <w:sz w:val="16"/>
            <w:szCs w:val="16"/>
          </w:rPr>
          <w:t>2</w:t>
        </w:r>
        <w:r w:rsidR="00925662" w:rsidRPr="008B6DFD">
          <w:rPr>
            <w:noProof/>
            <w:sz w:val="16"/>
            <w:szCs w:val="16"/>
          </w:rPr>
          <w:fldChar w:fldCharType="end"/>
        </w:r>
      </w:sdtContent>
    </w:sdt>
  </w:p>
  <w:p w14:paraId="56539C59" w14:textId="71836EBE" w:rsidR="00C4225C" w:rsidRPr="008B6DFD" w:rsidRDefault="001B1269">
    <w:pPr>
      <w:pStyle w:val="Footer"/>
      <w:rPr>
        <w:sz w:val="16"/>
        <w:szCs w:val="16"/>
      </w:rPr>
    </w:pPr>
    <w:r w:rsidRPr="008B6DFD">
      <w:rPr>
        <w:sz w:val="16"/>
        <w:szCs w:val="16"/>
      </w:rPr>
      <w:t>PP-1705-012</w:t>
    </w:r>
    <w:r w:rsidR="00FE6FB5">
      <w:rPr>
        <w:sz w:val="16"/>
        <w:szCs w:val="16"/>
      </w:rPr>
      <w:t>5</w:t>
    </w:r>
    <w:r w:rsidRPr="008B6DFD">
      <w:rPr>
        <w:sz w:val="16"/>
        <w:szCs w:val="16"/>
      </w:rPr>
      <w:tab/>
    </w:r>
    <w:r w:rsidRPr="008B6DFD">
      <w:rPr>
        <w:sz w:val="16"/>
        <w:szCs w:val="16"/>
      </w:rPr>
      <w:tab/>
      <w:t>Member Company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3614" w14:textId="77777777" w:rsidR="00FE6FB5" w:rsidRDefault="00FE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962A" w14:textId="77777777" w:rsidR="007D6869" w:rsidRDefault="007D6869" w:rsidP="007F33A9">
      <w:r>
        <w:separator/>
      </w:r>
    </w:p>
  </w:footnote>
  <w:footnote w:type="continuationSeparator" w:id="0">
    <w:p w14:paraId="497DD64B" w14:textId="77777777" w:rsidR="007D6869" w:rsidRDefault="007D6869" w:rsidP="007F33A9">
      <w:r>
        <w:continuationSeparator/>
      </w:r>
    </w:p>
  </w:footnote>
  <w:footnote w:type="continuationNotice" w:id="1">
    <w:p w14:paraId="4DD13E76" w14:textId="77777777" w:rsidR="007D6869" w:rsidRDefault="007D6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8181" w14:textId="7C07602C" w:rsidR="00FF2CAA" w:rsidRDefault="00BF7FAC">
    <w:pPr>
      <w:pStyle w:val="Header"/>
    </w:pPr>
    <w:r>
      <w:rPr>
        <w:noProof/>
      </w:rPr>
      <w:pict w14:anchorId="071DC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61657" o:spid="_x0000_s1025" type="#_x0000_t136" style="position:absolute;margin-left:0;margin-top:0;width:550.5pt;height:27.5pt;z-index:-251658752;mso-position-horizontal:center;mso-position-horizontal-relative:margin;mso-position-vertical:center;mso-position-vertical-relative:margin" o:allowincell="f" fillcolor="silver" stroked="f">
          <v:fill opacity=".5"/>
          <v:textpath style="font-family:&quot;Arial&quot;;font-size:24pt" string="The remainder of this page is left intentionally bl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5285" w14:textId="77777777" w:rsidR="00FE6FB5" w:rsidRDefault="00FE6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FD6" w14:textId="77777777" w:rsidR="00FE6FB5" w:rsidRDefault="00FE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D83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E126EA"/>
    <w:multiLevelType w:val="hybridMultilevel"/>
    <w:tmpl w:val="2B524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C0FB0"/>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2045EA"/>
    <w:multiLevelType w:val="hybridMultilevel"/>
    <w:tmpl w:val="D2EE80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9C55508"/>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4"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6D6EBB"/>
    <w:multiLevelType w:val="hybridMultilevel"/>
    <w:tmpl w:val="AB766E4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307E93"/>
    <w:multiLevelType w:val="hybridMultilevel"/>
    <w:tmpl w:val="36F496C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1"/>
      <w:numFmt w:val="bullet"/>
      <w:lvlText w:val="•"/>
      <w:lvlJc w:val="left"/>
      <w:pPr>
        <w:ind w:left="4130" w:hanging="890"/>
      </w:pPr>
      <w:rPr>
        <w:rFonts w:ascii="Arial" w:eastAsiaTheme="minorHAnsi"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386625"/>
    <w:multiLevelType w:val="hybridMultilevel"/>
    <w:tmpl w:val="C48A5F8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3D044DB"/>
    <w:multiLevelType w:val="hybridMultilevel"/>
    <w:tmpl w:val="A15E2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62"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3"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8203240"/>
    <w:multiLevelType w:val="hybridMultilevel"/>
    <w:tmpl w:val="07E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2"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9B41958"/>
    <w:multiLevelType w:val="hybridMultilevel"/>
    <w:tmpl w:val="093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1"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4"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5"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6"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B897E00"/>
    <w:multiLevelType w:val="hybridMultilevel"/>
    <w:tmpl w:val="22D8FF1E"/>
    <w:lvl w:ilvl="0" w:tplc="4A30693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59"/>
  </w:num>
  <w:num w:numId="3" w16cid:durableId="1736388477">
    <w:abstractNumId w:val="63"/>
  </w:num>
  <w:num w:numId="4" w16cid:durableId="725883838">
    <w:abstractNumId w:val="13"/>
  </w:num>
  <w:num w:numId="5" w16cid:durableId="1805847119">
    <w:abstractNumId w:val="46"/>
  </w:num>
  <w:num w:numId="6" w16cid:durableId="1979647840">
    <w:abstractNumId w:val="14"/>
  </w:num>
  <w:num w:numId="7" w16cid:durableId="1653560615">
    <w:abstractNumId w:val="0"/>
  </w:num>
  <w:num w:numId="8" w16cid:durableId="696010607">
    <w:abstractNumId w:val="27"/>
  </w:num>
  <w:num w:numId="9" w16cid:durableId="994989954">
    <w:abstractNumId w:val="38"/>
  </w:num>
  <w:num w:numId="10" w16cid:durableId="866869704">
    <w:abstractNumId w:val="111"/>
  </w:num>
  <w:num w:numId="11" w16cid:durableId="898052294">
    <w:abstractNumId w:val="77"/>
  </w:num>
  <w:num w:numId="12" w16cid:durableId="1340740205">
    <w:abstractNumId w:val="24"/>
  </w:num>
  <w:num w:numId="13" w16cid:durableId="623921540">
    <w:abstractNumId w:val="23"/>
  </w:num>
  <w:num w:numId="14" w16cid:durableId="454370228">
    <w:abstractNumId w:val="92"/>
  </w:num>
  <w:num w:numId="15" w16cid:durableId="279917573">
    <w:abstractNumId w:val="76"/>
  </w:num>
  <w:num w:numId="16" w16cid:durableId="91902840">
    <w:abstractNumId w:val="100"/>
  </w:num>
  <w:num w:numId="17" w16cid:durableId="1888567462">
    <w:abstractNumId w:val="89"/>
  </w:num>
  <w:num w:numId="18" w16cid:durableId="20664847">
    <w:abstractNumId w:val="61"/>
  </w:num>
  <w:num w:numId="19" w16cid:durableId="1542087174">
    <w:abstractNumId w:val="81"/>
  </w:num>
  <w:num w:numId="20" w16cid:durableId="13042026">
    <w:abstractNumId w:val="102"/>
  </w:num>
  <w:num w:numId="21" w16cid:durableId="2095200617">
    <w:abstractNumId w:val="108"/>
  </w:num>
  <w:num w:numId="22" w16cid:durableId="2054647949">
    <w:abstractNumId w:val="18"/>
  </w:num>
  <w:num w:numId="23" w16cid:durableId="1964068924">
    <w:abstractNumId w:val="66"/>
  </w:num>
  <w:num w:numId="24" w16cid:durableId="2077431490">
    <w:abstractNumId w:val="65"/>
  </w:num>
  <w:num w:numId="25" w16cid:durableId="131755100">
    <w:abstractNumId w:val="79"/>
  </w:num>
  <w:num w:numId="26" w16cid:durableId="1883983693">
    <w:abstractNumId w:val="104"/>
  </w:num>
  <w:num w:numId="27" w16cid:durableId="940990908">
    <w:abstractNumId w:val="49"/>
  </w:num>
  <w:num w:numId="28" w16cid:durableId="1375158016">
    <w:abstractNumId w:val="19"/>
  </w:num>
  <w:num w:numId="29" w16cid:durableId="1590427703">
    <w:abstractNumId w:val="109"/>
  </w:num>
  <w:num w:numId="30" w16cid:durableId="629096327">
    <w:abstractNumId w:val="91"/>
  </w:num>
  <w:num w:numId="31" w16cid:durableId="85154075">
    <w:abstractNumId w:val="21"/>
  </w:num>
  <w:num w:numId="32" w16cid:durableId="135879571">
    <w:abstractNumId w:val="99"/>
  </w:num>
  <w:num w:numId="33" w16cid:durableId="1295212754">
    <w:abstractNumId w:val="34"/>
  </w:num>
  <w:num w:numId="34" w16cid:durableId="1574385859">
    <w:abstractNumId w:val="71"/>
  </w:num>
  <w:num w:numId="35" w16cid:durableId="370304387">
    <w:abstractNumId w:val="114"/>
  </w:num>
  <w:num w:numId="36" w16cid:durableId="1432118599">
    <w:abstractNumId w:val="37"/>
  </w:num>
  <w:num w:numId="37" w16cid:durableId="575357884">
    <w:abstractNumId w:val="62"/>
  </w:num>
  <w:num w:numId="38" w16cid:durableId="397174016">
    <w:abstractNumId w:val="29"/>
  </w:num>
  <w:num w:numId="39" w16cid:durableId="633995326">
    <w:abstractNumId w:val="105"/>
  </w:num>
  <w:num w:numId="40" w16cid:durableId="774060300">
    <w:abstractNumId w:val="45"/>
  </w:num>
  <w:num w:numId="41" w16cid:durableId="497037558">
    <w:abstractNumId w:val="106"/>
  </w:num>
  <w:num w:numId="42" w16cid:durableId="962424052">
    <w:abstractNumId w:val="33"/>
  </w:num>
  <w:num w:numId="43" w16cid:durableId="1341009617">
    <w:abstractNumId w:val="55"/>
  </w:num>
  <w:num w:numId="44" w16cid:durableId="237980792">
    <w:abstractNumId w:val="78"/>
  </w:num>
  <w:num w:numId="45" w16cid:durableId="596209467">
    <w:abstractNumId w:val="110"/>
  </w:num>
  <w:num w:numId="46" w16cid:durableId="152333446">
    <w:abstractNumId w:val="90"/>
  </w:num>
  <w:num w:numId="47" w16cid:durableId="437220611">
    <w:abstractNumId w:val="69"/>
  </w:num>
  <w:num w:numId="48" w16cid:durableId="829634201">
    <w:abstractNumId w:val="83"/>
  </w:num>
  <w:num w:numId="49" w16cid:durableId="964039696">
    <w:abstractNumId w:val="50"/>
  </w:num>
  <w:num w:numId="50" w16cid:durableId="1220089922">
    <w:abstractNumId w:val="56"/>
  </w:num>
  <w:num w:numId="51" w16cid:durableId="31807814">
    <w:abstractNumId w:val="32"/>
  </w:num>
  <w:num w:numId="52" w16cid:durableId="1050765959">
    <w:abstractNumId w:val="16"/>
  </w:num>
  <w:num w:numId="53" w16cid:durableId="894657374">
    <w:abstractNumId w:val="68"/>
  </w:num>
  <w:num w:numId="54" w16cid:durableId="4940076">
    <w:abstractNumId w:val="113"/>
  </w:num>
  <w:num w:numId="55" w16cid:durableId="807866137">
    <w:abstractNumId w:val="98"/>
  </w:num>
  <w:num w:numId="56" w16cid:durableId="578291469">
    <w:abstractNumId w:val="36"/>
  </w:num>
  <w:num w:numId="57" w16cid:durableId="1309021177">
    <w:abstractNumId w:val="101"/>
  </w:num>
  <w:num w:numId="58" w16cid:durableId="2095588225">
    <w:abstractNumId w:val="57"/>
  </w:num>
  <w:num w:numId="59" w16cid:durableId="690957209">
    <w:abstractNumId w:val="74"/>
  </w:num>
  <w:num w:numId="60" w16cid:durableId="2092000050">
    <w:abstractNumId w:val="75"/>
  </w:num>
  <w:num w:numId="61" w16cid:durableId="1804276002">
    <w:abstractNumId w:val="97"/>
  </w:num>
  <w:num w:numId="62" w16cid:durableId="1055469765">
    <w:abstractNumId w:val="53"/>
  </w:num>
  <w:num w:numId="63" w16cid:durableId="57100121">
    <w:abstractNumId w:val="107"/>
  </w:num>
  <w:num w:numId="64" w16cid:durableId="441807082">
    <w:abstractNumId w:val="10"/>
  </w:num>
  <w:num w:numId="65" w16cid:durableId="65343161">
    <w:abstractNumId w:val="12"/>
  </w:num>
  <w:num w:numId="66" w16cid:durableId="1085103293">
    <w:abstractNumId w:val="17"/>
  </w:num>
  <w:num w:numId="67" w16cid:durableId="565186494">
    <w:abstractNumId w:val="39"/>
  </w:num>
  <w:num w:numId="68" w16cid:durableId="1883901004">
    <w:abstractNumId w:val="5"/>
  </w:num>
  <w:num w:numId="69" w16cid:durableId="1342008800">
    <w:abstractNumId w:val="4"/>
  </w:num>
  <w:num w:numId="70" w16cid:durableId="297538310">
    <w:abstractNumId w:val="115"/>
  </w:num>
  <w:num w:numId="71" w16cid:durableId="1335448860">
    <w:abstractNumId w:val="70"/>
  </w:num>
  <w:num w:numId="72" w16cid:durableId="1546986198">
    <w:abstractNumId w:val="94"/>
  </w:num>
  <w:num w:numId="73" w16cid:durableId="71709145">
    <w:abstractNumId w:val="93"/>
  </w:num>
  <w:num w:numId="74" w16cid:durableId="2072582437">
    <w:abstractNumId w:val="72"/>
  </w:num>
  <w:num w:numId="75" w16cid:durableId="1897471390">
    <w:abstractNumId w:val="96"/>
  </w:num>
  <w:num w:numId="76" w16cid:durableId="1542940800">
    <w:abstractNumId w:val="64"/>
  </w:num>
  <w:num w:numId="77" w16cid:durableId="1953244789">
    <w:abstractNumId w:val="28"/>
  </w:num>
  <w:num w:numId="78" w16cid:durableId="730924782">
    <w:abstractNumId w:val="86"/>
  </w:num>
  <w:num w:numId="79" w16cid:durableId="119347312">
    <w:abstractNumId w:val="26"/>
  </w:num>
  <w:num w:numId="80" w16cid:durableId="360283540">
    <w:abstractNumId w:val="88"/>
  </w:num>
  <w:num w:numId="81" w16cid:durableId="321390948">
    <w:abstractNumId w:val="95"/>
  </w:num>
  <w:num w:numId="82" w16cid:durableId="1947151794">
    <w:abstractNumId w:val="51"/>
  </w:num>
  <w:num w:numId="83" w16cid:durableId="434253435">
    <w:abstractNumId w:val="87"/>
  </w:num>
  <w:num w:numId="84" w16cid:durableId="2123182641">
    <w:abstractNumId w:val="54"/>
  </w:num>
  <w:num w:numId="85" w16cid:durableId="393507127">
    <w:abstractNumId w:val="31"/>
  </w:num>
  <w:num w:numId="86" w16cid:durableId="635184564">
    <w:abstractNumId w:val="43"/>
  </w:num>
  <w:num w:numId="87" w16cid:durableId="619335595">
    <w:abstractNumId w:val="20"/>
  </w:num>
  <w:num w:numId="88" w16cid:durableId="1083800806">
    <w:abstractNumId w:val="67"/>
  </w:num>
  <w:num w:numId="89" w16cid:durableId="959798456">
    <w:abstractNumId w:val="35"/>
  </w:num>
  <w:num w:numId="90" w16cid:durableId="360017964">
    <w:abstractNumId w:val="8"/>
  </w:num>
  <w:num w:numId="91" w16cid:durableId="127935095">
    <w:abstractNumId w:val="116"/>
  </w:num>
  <w:num w:numId="92" w16cid:durableId="1640577557">
    <w:abstractNumId w:val="58"/>
  </w:num>
  <w:num w:numId="93" w16cid:durableId="2052536813">
    <w:abstractNumId w:val="6"/>
  </w:num>
  <w:num w:numId="94" w16cid:durableId="2091195517">
    <w:abstractNumId w:val="103"/>
  </w:num>
  <w:num w:numId="95" w16cid:durableId="390466836">
    <w:abstractNumId w:val="40"/>
  </w:num>
  <w:num w:numId="96" w16cid:durableId="1949971850">
    <w:abstractNumId w:val="25"/>
  </w:num>
  <w:num w:numId="97" w16cid:durableId="961806738">
    <w:abstractNumId w:val="84"/>
  </w:num>
  <w:num w:numId="98" w16cid:durableId="1726634274">
    <w:abstractNumId w:val="48"/>
  </w:num>
  <w:num w:numId="99" w16cid:durableId="1213925170">
    <w:abstractNumId w:val="80"/>
  </w:num>
  <w:num w:numId="100" w16cid:durableId="931861329">
    <w:abstractNumId w:val="73"/>
  </w:num>
  <w:num w:numId="101" w16cid:durableId="1065497085">
    <w:abstractNumId w:val="41"/>
  </w:num>
  <w:num w:numId="102" w16cid:durableId="1956517085">
    <w:abstractNumId w:val="47"/>
  </w:num>
  <w:num w:numId="103" w16cid:durableId="205723202">
    <w:abstractNumId w:val="7"/>
  </w:num>
  <w:num w:numId="104" w16cid:durableId="526677058">
    <w:abstractNumId w:val="3"/>
  </w:num>
  <w:num w:numId="105" w16cid:durableId="1789544579">
    <w:abstractNumId w:val="85"/>
  </w:num>
  <w:num w:numId="106" w16cid:durableId="248120796">
    <w:abstractNumId w:val="30"/>
  </w:num>
  <w:num w:numId="107" w16cid:durableId="1873105771">
    <w:abstractNumId w:val="82"/>
  </w:num>
  <w:num w:numId="108" w16cid:durableId="1906916816">
    <w:abstractNumId w:val="52"/>
  </w:num>
  <w:num w:numId="109" w16cid:durableId="485321062">
    <w:abstractNumId w:val="1"/>
  </w:num>
  <w:num w:numId="110" w16cid:durableId="1250698597">
    <w:abstractNumId w:val="60"/>
  </w:num>
  <w:num w:numId="111" w16cid:durableId="1245532567">
    <w:abstractNumId w:val="15"/>
  </w:num>
  <w:num w:numId="112" w16cid:durableId="1107892898">
    <w:abstractNumId w:val="117"/>
  </w:num>
  <w:num w:numId="113" w16cid:durableId="1756003815">
    <w:abstractNumId w:val="112"/>
  </w:num>
  <w:num w:numId="114" w16cid:durableId="1508669317">
    <w:abstractNumId w:val="42"/>
  </w:num>
  <w:num w:numId="115" w16cid:durableId="2001956339">
    <w:abstractNumId w:val="9"/>
  </w:num>
  <w:num w:numId="116" w16cid:durableId="1210722881">
    <w:abstractNumId w:val="44"/>
  </w:num>
  <w:num w:numId="117" w16cid:durableId="1394767800">
    <w:abstractNumId w:val="22"/>
  </w:num>
  <w:num w:numId="118" w16cid:durableId="1886520900">
    <w:abstractNumId w:val="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240B"/>
    <w:rsid w:val="00003750"/>
    <w:rsid w:val="00003D66"/>
    <w:rsid w:val="00005281"/>
    <w:rsid w:val="00005461"/>
    <w:rsid w:val="00006771"/>
    <w:rsid w:val="00007A40"/>
    <w:rsid w:val="00010A07"/>
    <w:rsid w:val="00010E5F"/>
    <w:rsid w:val="0001274F"/>
    <w:rsid w:val="0001305C"/>
    <w:rsid w:val="00013299"/>
    <w:rsid w:val="00013855"/>
    <w:rsid w:val="00014D62"/>
    <w:rsid w:val="0002080F"/>
    <w:rsid w:val="0002384F"/>
    <w:rsid w:val="00027026"/>
    <w:rsid w:val="00031964"/>
    <w:rsid w:val="000359E3"/>
    <w:rsid w:val="0004015A"/>
    <w:rsid w:val="00040F91"/>
    <w:rsid w:val="000476FE"/>
    <w:rsid w:val="000516A2"/>
    <w:rsid w:val="00054770"/>
    <w:rsid w:val="00056590"/>
    <w:rsid w:val="00057BC9"/>
    <w:rsid w:val="000609DA"/>
    <w:rsid w:val="00061688"/>
    <w:rsid w:val="0006223F"/>
    <w:rsid w:val="000623E8"/>
    <w:rsid w:val="00062824"/>
    <w:rsid w:val="00066230"/>
    <w:rsid w:val="00073721"/>
    <w:rsid w:val="000738DE"/>
    <w:rsid w:val="000742E0"/>
    <w:rsid w:val="00075F4C"/>
    <w:rsid w:val="0008035C"/>
    <w:rsid w:val="00080511"/>
    <w:rsid w:val="000807BB"/>
    <w:rsid w:val="00080BCB"/>
    <w:rsid w:val="00081637"/>
    <w:rsid w:val="00082597"/>
    <w:rsid w:val="00086807"/>
    <w:rsid w:val="0008799F"/>
    <w:rsid w:val="000938FE"/>
    <w:rsid w:val="00093D9D"/>
    <w:rsid w:val="00097140"/>
    <w:rsid w:val="000A4581"/>
    <w:rsid w:val="000B089E"/>
    <w:rsid w:val="000B0E2B"/>
    <w:rsid w:val="000B17E7"/>
    <w:rsid w:val="000B1978"/>
    <w:rsid w:val="000B2319"/>
    <w:rsid w:val="000B29B2"/>
    <w:rsid w:val="000B61C7"/>
    <w:rsid w:val="000C2480"/>
    <w:rsid w:val="000C3AED"/>
    <w:rsid w:val="000C3E99"/>
    <w:rsid w:val="000C466D"/>
    <w:rsid w:val="000C6859"/>
    <w:rsid w:val="000C6AA7"/>
    <w:rsid w:val="000D17AA"/>
    <w:rsid w:val="000D1A0C"/>
    <w:rsid w:val="000D2190"/>
    <w:rsid w:val="000D2DA7"/>
    <w:rsid w:val="000D2E0D"/>
    <w:rsid w:val="000D3857"/>
    <w:rsid w:val="000D3A27"/>
    <w:rsid w:val="000D593B"/>
    <w:rsid w:val="000D78F4"/>
    <w:rsid w:val="000E3195"/>
    <w:rsid w:val="000E595E"/>
    <w:rsid w:val="000E7A94"/>
    <w:rsid w:val="000F2FBE"/>
    <w:rsid w:val="000F5AE7"/>
    <w:rsid w:val="00100DF9"/>
    <w:rsid w:val="00102BA9"/>
    <w:rsid w:val="0010304F"/>
    <w:rsid w:val="00103142"/>
    <w:rsid w:val="00103875"/>
    <w:rsid w:val="00106A2E"/>
    <w:rsid w:val="00110907"/>
    <w:rsid w:val="001118B1"/>
    <w:rsid w:val="00114760"/>
    <w:rsid w:val="00115FDB"/>
    <w:rsid w:val="00116C9A"/>
    <w:rsid w:val="00117684"/>
    <w:rsid w:val="001211F6"/>
    <w:rsid w:val="001239AA"/>
    <w:rsid w:val="00124291"/>
    <w:rsid w:val="001250CF"/>
    <w:rsid w:val="00127797"/>
    <w:rsid w:val="00130A26"/>
    <w:rsid w:val="00132675"/>
    <w:rsid w:val="0013455C"/>
    <w:rsid w:val="00134685"/>
    <w:rsid w:val="00135418"/>
    <w:rsid w:val="001363CF"/>
    <w:rsid w:val="0013659A"/>
    <w:rsid w:val="001367C9"/>
    <w:rsid w:val="0013738C"/>
    <w:rsid w:val="00140235"/>
    <w:rsid w:val="001404E9"/>
    <w:rsid w:val="001413CE"/>
    <w:rsid w:val="00142C55"/>
    <w:rsid w:val="00145966"/>
    <w:rsid w:val="00146A92"/>
    <w:rsid w:val="00150206"/>
    <w:rsid w:val="00152A76"/>
    <w:rsid w:val="00152EE7"/>
    <w:rsid w:val="0015301D"/>
    <w:rsid w:val="00157822"/>
    <w:rsid w:val="00157B64"/>
    <w:rsid w:val="00157FDC"/>
    <w:rsid w:val="00164EB2"/>
    <w:rsid w:val="00166E74"/>
    <w:rsid w:val="0017037B"/>
    <w:rsid w:val="0017041D"/>
    <w:rsid w:val="00171620"/>
    <w:rsid w:val="00174B4F"/>
    <w:rsid w:val="00176B7A"/>
    <w:rsid w:val="00181ADA"/>
    <w:rsid w:val="00183484"/>
    <w:rsid w:val="001843C9"/>
    <w:rsid w:val="00187F49"/>
    <w:rsid w:val="00190143"/>
    <w:rsid w:val="00191017"/>
    <w:rsid w:val="00192346"/>
    <w:rsid w:val="00194C83"/>
    <w:rsid w:val="00195E9C"/>
    <w:rsid w:val="00196455"/>
    <w:rsid w:val="001A60C6"/>
    <w:rsid w:val="001A7190"/>
    <w:rsid w:val="001B1167"/>
    <w:rsid w:val="001B1269"/>
    <w:rsid w:val="001B2C3B"/>
    <w:rsid w:val="001B326F"/>
    <w:rsid w:val="001B3AD4"/>
    <w:rsid w:val="001B57E0"/>
    <w:rsid w:val="001B7226"/>
    <w:rsid w:val="001C257C"/>
    <w:rsid w:val="001C4017"/>
    <w:rsid w:val="001C49F3"/>
    <w:rsid w:val="001C501F"/>
    <w:rsid w:val="001C53BE"/>
    <w:rsid w:val="001C7D27"/>
    <w:rsid w:val="001D1C23"/>
    <w:rsid w:val="001D6183"/>
    <w:rsid w:val="001D634C"/>
    <w:rsid w:val="001D696A"/>
    <w:rsid w:val="001E07F0"/>
    <w:rsid w:val="001E1855"/>
    <w:rsid w:val="001E1FEC"/>
    <w:rsid w:val="001E2EE5"/>
    <w:rsid w:val="001E3498"/>
    <w:rsid w:val="001E5FCC"/>
    <w:rsid w:val="001F0914"/>
    <w:rsid w:val="001F1BFA"/>
    <w:rsid w:val="001F2E8D"/>
    <w:rsid w:val="001F30F9"/>
    <w:rsid w:val="001F30FF"/>
    <w:rsid w:val="001F349D"/>
    <w:rsid w:val="001F4841"/>
    <w:rsid w:val="001F7B72"/>
    <w:rsid w:val="00201375"/>
    <w:rsid w:val="002016B8"/>
    <w:rsid w:val="0020234D"/>
    <w:rsid w:val="0020350C"/>
    <w:rsid w:val="00203D3B"/>
    <w:rsid w:val="002061BA"/>
    <w:rsid w:val="0020759D"/>
    <w:rsid w:val="002101C9"/>
    <w:rsid w:val="00210CE3"/>
    <w:rsid w:val="002111FA"/>
    <w:rsid w:val="00212F38"/>
    <w:rsid w:val="00213AF0"/>
    <w:rsid w:val="002145FF"/>
    <w:rsid w:val="00215C18"/>
    <w:rsid w:val="00215CC9"/>
    <w:rsid w:val="0022272B"/>
    <w:rsid w:val="002232F3"/>
    <w:rsid w:val="00224B8F"/>
    <w:rsid w:val="00224F67"/>
    <w:rsid w:val="00225663"/>
    <w:rsid w:val="00227C5F"/>
    <w:rsid w:val="00230A0F"/>
    <w:rsid w:val="0023255E"/>
    <w:rsid w:val="00233FB0"/>
    <w:rsid w:val="002373FB"/>
    <w:rsid w:val="00237D4F"/>
    <w:rsid w:val="00241A5E"/>
    <w:rsid w:val="00242BD1"/>
    <w:rsid w:val="00245EED"/>
    <w:rsid w:val="0024618E"/>
    <w:rsid w:val="0024680F"/>
    <w:rsid w:val="00250C50"/>
    <w:rsid w:val="002511D9"/>
    <w:rsid w:val="002534DF"/>
    <w:rsid w:val="00253698"/>
    <w:rsid w:val="00253B67"/>
    <w:rsid w:val="00257F90"/>
    <w:rsid w:val="00260698"/>
    <w:rsid w:val="00260820"/>
    <w:rsid w:val="002613EF"/>
    <w:rsid w:val="00261FC6"/>
    <w:rsid w:val="00264C1E"/>
    <w:rsid w:val="00265F17"/>
    <w:rsid w:val="00273017"/>
    <w:rsid w:val="00273364"/>
    <w:rsid w:val="0027358A"/>
    <w:rsid w:val="0027471D"/>
    <w:rsid w:val="00281863"/>
    <w:rsid w:val="00282EA9"/>
    <w:rsid w:val="00283204"/>
    <w:rsid w:val="00284B95"/>
    <w:rsid w:val="00285440"/>
    <w:rsid w:val="0028743D"/>
    <w:rsid w:val="00287675"/>
    <w:rsid w:val="00290BEB"/>
    <w:rsid w:val="00291612"/>
    <w:rsid w:val="00292E25"/>
    <w:rsid w:val="00293937"/>
    <w:rsid w:val="00296283"/>
    <w:rsid w:val="00297190"/>
    <w:rsid w:val="002A0216"/>
    <w:rsid w:val="002A08EA"/>
    <w:rsid w:val="002A1C33"/>
    <w:rsid w:val="002A27E1"/>
    <w:rsid w:val="002A2C77"/>
    <w:rsid w:val="002A3D7E"/>
    <w:rsid w:val="002A4283"/>
    <w:rsid w:val="002A4522"/>
    <w:rsid w:val="002A57EC"/>
    <w:rsid w:val="002A660E"/>
    <w:rsid w:val="002A7675"/>
    <w:rsid w:val="002B2196"/>
    <w:rsid w:val="002B292F"/>
    <w:rsid w:val="002B35BA"/>
    <w:rsid w:val="002B3F16"/>
    <w:rsid w:val="002B40AD"/>
    <w:rsid w:val="002B443C"/>
    <w:rsid w:val="002B49FC"/>
    <w:rsid w:val="002B502D"/>
    <w:rsid w:val="002B761F"/>
    <w:rsid w:val="002C2ED3"/>
    <w:rsid w:val="002C30E3"/>
    <w:rsid w:val="002D06AD"/>
    <w:rsid w:val="002D2315"/>
    <w:rsid w:val="002D248F"/>
    <w:rsid w:val="002D33CB"/>
    <w:rsid w:val="002D4EF4"/>
    <w:rsid w:val="002D5DAC"/>
    <w:rsid w:val="002D6561"/>
    <w:rsid w:val="002E14C6"/>
    <w:rsid w:val="002E2C89"/>
    <w:rsid w:val="002E471C"/>
    <w:rsid w:val="002E5070"/>
    <w:rsid w:val="002E59DE"/>
    <w:rsid w:val="002E6071"/>
    <w:rsid w:val="002E7ACA"/>
    <w:rsid w:val="002F1619"/>
    <w:rsid w:val="002F339D"/>
    <w:rsid w:val="002F41D7"/>
    <w:rsid w:val="002F5D0E"/>
    <w:rsid w:val="002F5EEA"/>
    <w:rsid w:val="002F6572"/>
    <w:rsid w:val="002F6CAE"/>
    <w:rsid w:val="002F6FA2"/>
    <w:rsid w:val="002F7580"/>
    <w:rsid w:val="003042C3"/>
    <w:rsid w:val="00304EE2"/>
    <w:rsid w:val="0030534B"/>
    <w:rsid w:val="003060A5"/>
    <w:rsid w:val="003071D1"/>
    <w:rsid w:val="003106A4"/>
    <w:rsid w:val="00310FE9"/>
    <w:rsid w:val="003118CA"/>
    <w:rsid w:val="00312A00"/>
    <w:rsid w:val="003139DB"/>
    <w:rsid w:val="00313FBC"/>
    <w:rsid w:val="0031432B"/>
    <w:rsid w:val="00316381"/>
    <w:rsid w:val="0031745C"/>
    <w:rsid w:val="003229EC"/>
    <w:rsid w:val="003234C0"/>
    <w:rsid w:val="00323655"/>
    <w:rsid w:val="00325CFD"/>
    <w:rsid w:val="003272ED"/>
    <w:rsid w:val="00330B0C"/>
    <w:rsid w:val="00332961"/>
    <w:rsid w:val="00332FBA"/>
    <w:rsid w:val="00334E19"/>
    <w:rsid w:val="00337FFE"/>
    <w:rsid w:val="00344072"/>
    <w:rsid w:val="003506AF"/>
    <w:rsid w:val="0035290C"/>
    <w:rsid w:val="00353423"/>
    <w:rsid w:val="00354453"/>
    <w:rsid w:val="00355835"/>
    <w:rsid w:val="00356677"/>
    <w:rsid w:val="0036076E"/>
    <w:rsid w:val="0036409E"/>
    <w:rsid w:val="003640AA"/>
    <w:rsid w:val="00364B70"/>
    <w:rsid w:val="00366401"/>
    <w:rsid w:val="00366E18"/>
    <w:rsid w:val="00367F87"/>
    <w:rsid w:val="003700BE"/>
    <w:rsid w:val="00370A52"/>
    <w:rsid w:val="0037108F"/>
    <w:rsid w:val="00372113"/>
    <w:rsid w:val="00372950"/>
    <w:rsid w:val="003741A7"/>
    <w:rsid w:val="00374463"/>
    <w:rsid w:val="00374897"/>
    <w:rsid w:val="00375C05"/>
    <w:rsid w:val="00375D7A"/>
    <w:rsid w:val="00376023"/>
    <w:rsid w:val="00376729"/>
    <w:rsid w:val="0037686D"/>
    <w:rsid w:val="00377258"/>
    <w:rsid w:val="00383CD5"/>
    <w:rsid w:val="00384559"/>
    <w:rsid w:val="00386154"/>
    <w:rsid w:val="00390C77"/>
    <w:rsid w:val="003937BB"/>
    <w:rsid w:val="00393827"/>
    <w:rsid w:val="00393C30"/>
    <w:rsid w:val="00393C7A"/>
    <w:rsid w:val="00395263"/>
    <w:rsid w:val="0039539A"/>
    <w:rsid w:val="00396BB1"/>
    <w:rsid w:val="00397699"/>
    <w:rsid w:val="003A093D"/>
    <w:rsid w:val="003A148A"/>
    <w:rsid w:val="003A19E8"/>
    <w:rsid w:val="003A3C69"/>
    <w:rsid w:val="003A44D5"/>
    <w:rsid w:val="003A662F"/>
    <w:rsid w:val="003A780D"/>
    <w:rsid w:val="003B011C"/>
    <w:rsid w:val="003C07C6"/>
    <w:rsid w:val="003C0845"/>
    <w:rsid w:val="003C0F36"/>
    <w:rsid w:val="003C41C2"/>
    <w:rsid w:val="003C4A17"/>
    <w:rsid w:val="003C4E75"/>
    <w:rsid w:val="003C626F"/>
    <w:rsid w:val="003C7FEF"/>
    <w:rsid w:val="003D2AA5"/>
    <w:rsid w:val="003D40BA"/>
    <w:rsid w:val="003D41C6"/>
    <w:rsid w:val="003D453E"/>
    <w:rsid w:val="003D5952"/>
    <w:rsid w:val="003D6BFA"/>
    <w:rsid w:val="003D7DCA"/>
    <w:rsid w:val="003E07B7"/>
    <w:rsid w:val="003E12D7"/>
    <w:rsid w:val="003E31A5"/>
    <w:rsid w:val="003E45DA"/>
    <w:rsid w:val="003E7454"/>
    <w:rsid w:val="003E77C7"/>
    <w:rsid w:val="003F396F"/>
    <w:rsid w:val="003F5646"/>
    <w:rsid w:val="003F7A7D"/>
    <w:rsid w:val="003F7E84"/>
    <w:rsid w:val="00401E9A"/>
    <w:rsid w:val="004024CA"/>
    <w:rsid w:val="00402B90"/>
    <w:rsid w:val="00403EC4"/>
    <w:rsid w:val="00404D10"/>
    <w:rsid w:val="00405BBA"/>
    <w:rsid w:val="00410593"/>
    <w:rsid w:val="0041100B"/>
    <w:rsid w:val="00411CC6"/>
    <w:rsid w:val="00411FE1"/>
    <w:rsid w:val="0041713A"/>
    <w:rsid w:val="0042076C"/>
    <w:rsid w:val="00420A96"/>
    <w:rsid w:val="004220F8"/>
    <w:rsid w:val="0042272C"/>
    <w:rsid w:val="0042272F"/>
    <w:rsid w:val="004269C8"/>
    <w:rsid w:val="004278A2"/>
    <w:rsid w:val="00430F79"/>
    <w:rsid w:val="00431B98"/>
    <w:rsid w:val="00432789"/>
    <w:rsid w:val="004367AC"/>
    <w:rsid w:val="00437C0C"/>
    <w:rsid w:val="00440095"/>
    <w:rsid w:val="00440C38"/>
    <w:rsid w:val="00441E99"/>
    <w:rsid w:val="00443237"/>
    <w:rsid w:val="00443E78"/>
    <w:rsid w:val="00444647"/>
    <w:rsid w:val="004450E0"/>
    <w:rsid w:val="0044689E"/>
    <w:rsid w:val="00451FF3"/>
    <w:rsid w:val="004540A2"/>
    <w:rsid w:val="0045493E"/>
    <w:rsid w:val="004619CF"/>
    <w:rsid w:val="00461BF7"/>
    <w:rsid w:val="00462871"/>
    <w:rsid w:val="00466C78"/>
    <w:rsid w:val="00467048"/>
    <w:rsid w:val="00467CC9"/>
    <w:rsid w:val="0047062B"/>
    <w:rsid w:val="00477CFC"/>
    <w:rsid w:val="004800D1"/>
    <w:rsid w:val="00483C4C"/>
    <w:rsid w:val="0048449A"/>
    <w:rsid w:val="00485234"/>
    <w:rsid w:val="004879CC"/>
    <w:rsid w:val="00490687"/>
    <w:rsid w:val="00490760"/>
    <w:rsid w:val="00491D90"/>
    <w:rsid w:val="00493F7C"/>
    <w:rsid w:val="00495243"/>
    <w:rsid w:val="004A0F1C"/>
    <w:rsid w:val="004A27D7"/>
    <w:rsid w:val="004A3BE9"/>
    <w:rsid w:val="004A493F"/>
    <w:rsid w:val="004B125D"/>
    <w:rsid w:val="004B371E"/>
    <w:rsid w:val="004B588A"/>
    <w:rsid w:val="004B6458"/>
    <w:rsid w:val="004B678E"/>
    <w:rsid w:val="004B69EE"/>
    <w:rsid w:val="004C04FE"/>
    <w:rsid w:val="004C0E96"/>
    <w:rsid w:val="004C2797"/>
    <w:rsid w:val="004C3B6C"/>
    <w:rsid w:val="004C5131"/>
    <w:rsid w:val="004C6640"/>
    <w:rsid w:val="004C6ED3"/>
    <w:rsid w:val="004D04FB"/>
    <w:rsid w:val="004D0BE2"/>
    <w:rsid w:val="004D23BE"/>
    <w:rsid w:val="004D2AF2"/>
    <w:rsid w:val="004D4AC8"/>
    <w:rsid w:val="004D52B5"/>
    <w:rsid w:val="004E0032"/>
    <w:rsid w:val="004E2F72"/>
    <w:rsid w:val="004E3487"/>
    <w:rsid w:val="004E3AFC"/>
    <w:rsid w:val="004E4C2B"/>
    <w:rsid w:val="004E4D8B"/>
    <w:rsid w:val="004E5F66"/>
    <w:rsid w:val="004E72DB"/>
    <w:rsid w:val="004F0449"/>
    <w:rsid w:val="004F1EE4"/>
    <w:rsid w:val="004F1F57"/>
    <w:rsid w:val="004F2683"/>
    <w:rsid w:val="004F4333"/>
    <w:rsid w:val="004F4AA9"/>
    <w:rsid w:val="004F669E"/>
    <w:rsid w:val="004F7224"/>
    <w:rsid w:val="0050281B"/>
    <w:rsid w:val="00503E85"/>
    <w:rsid w:val="00505041"/>
    <w:rsid w:val="005070A8"/>
    <w:rsid w:val="00510946"/>
    <w:rsid w:val="0051351A"/>
    <w:rsid w:val="00513C94"/>
    <w:rsid w:val="00514537"/>
    <w:rsid w:val="00515782"/>
    <w:rsid w:val="005159E0"/>
    <w:rsid w:val="005167BD"/>
    <w:rsid w:val="0051747A"/>
    <w:rsid w:val="00517975"/>
    <w:rsid w:val="005224EE"/>
    <w:rsid w:val="00524513"/>
    <w:rsid w:val="0052553A"/>
    <w:rsid w:val="00527FC3"/>
    <w:rsid w:val="005311E6"/>
    <w:rsid w:val="00531D43"/>
    <w:rsid w:val="00533A8B"/>
    <w:rsid w:val="00536BD2"/>
    <w:rsid w:val="0054040B"/>
    <w:rsid w:val="005406E8"/>
    <w:rsid w:val="005407EE"/>
    <w:rsid w:val="0054223C"/>
    <w:rsid w:val="005469D6"/>
    <w:rsid w:val="0054700E"/>
    <w:rsid w:val="00547935"/>
    <w:rsid w:val="005507E3"/>
    <w:rsid w:val="00550E20"/>
    <w:rsid w:val="00551DB0"/>
    <w:rsid w:val="00555209"/>
    <w:rsid w:val="005600EC"/>
    <w:rsid w:val="00560F12"/>
    <w:rsid w:val="00560F34"/>
    <w:rsid w:val="00561545"/>
    <w:rsid w:val="005615BB"/>
    <w:rsid w:val="0056165C"/>
    <w:rsid w:val="005639FB"/>
    <w:rsid w:val="00563CD2"/>
    <w:rsid w:val="00566308"/>
    <w:rsid w:val="00566F05"/>
    <w:rsid w:val="00567688"/>
    <w:rsid w:val="00571652"/>
    <w:rsid w:val="005721E3"/>
    <w:rsid w:val="00572F2E"/>
    <w:rsid w:val="005733D1"/>
    <w:rsid w:val="0057514F"/>
    <w:rsid w:val="0057560C"/>
    <w:rsid w:val="00575D16"/>
    <w:rsid w:val="00577EDD"/>
    <w:rsid w:val="00580846"/>
    <w:rsid w:val="0058114E"/>
    <w:rsid w:val="005905B3"/>
    <w:rsid w:val="005941D3"/>
    <w:rsid w:val="00594246"/>
    <w:rsid w:val="005955F9"/>
    <w:rsid w:val="005972A2"/>
    <w:rsid w:val="00597CD9"/>
    <w:rsid w:val="005A058E"/>
    <w:rsid w:val="005A16D3"/>
    <w:rsid w:val="005A219A"/>
    <w:rsid w:val="005A2708"/>
    <w:rsid w:val="005A2EF9"/>
    <w:rsid w:val="005A398F"/>
    <w:rsid w:val="005A3B33"/>
    <w:rsid w:val="005A4854"/>
    <w:rsid w:val="005A721B"/>
    <w:rsid w:val="005A73B0"/>
    <w:rsid w:val="005B0B95"/>
    <w:rsid w:val="005B1D41"/>
    <w:rsid w:val="005B5062"/>
    <w:rsid w:val="005C0F5A"/>
    <w:rsid w:val="005C1622"/>
    <w:rsid w:val="005C1A05"/>
    <w:rsid w:val="005C236B"/>
    <w:rsid w:val="005C249B"/>
    <w:rsid w:val="005C3E84"/>
    <w:rsid w:val="005C7044"/>
    <w:rsid w:val="005C7165"/>
    <w:rsid w:val="005C7CBD"/>
    <w:rsid w:val="005D27D7"/>
    <w:rsid w:val="005D3DE3"/>
    <w:rsid w:val="005D45C5"/>
    <w:rsid w:val="005D5631"/>
    <w:rsid w:val="005D64A3"/>
    <w:rsid w:val="005D67AA"/>
    <w:rsid w:val="005E02E8"/>
    <w:rsid w:val="005E0A3F"/>
    <w:rsid w:val="005E3179"/>
    <w:rsid w:val="005E3B58"/>
    <w:rsid w:val="005E527F"/>
    <w:rsid w:val="005E6115"/>
    <w:rsid w:val="005F05FA"/>
    <w:rsid w:val="005F31AA"/>
    <w:rsid w:val="005F3827"/>
    <w:rsid w:val="005F44E1"/>
    <w:rsid w:val="00600AA4"/>
    <w:rsid w:val="006020B4"/>
    <w:rsid w:val="00602AB5"/>
    <w:rsid w:val="00602B25"/>
    <w:rsid w:val="006042E4"/>
    <w:rsid w:val="00605CE1"/>
    <w:rsid w:val="006064D1"/>
    <w:rsid w:val="00606A2D"/>
    <w:rsid w:val="006072C1"/>
    <w:rsid w:val="006079E0"/>
    <w:rsid w:val="00610478"/>
    <w:rsid w:val="006118CA"/>
    <w:rsid w:val="00614A20"/>
    <w:rsid w:val="00616533"/>
    <w:rsid w:val="006217BC"/>
    <w:rsid w:val="0062222C"/>
    <w:rsid w:val="006232C9"/>
    <w:rsid w:val="00631E5F"/>
    <w:rsid w:val="0063335F"/>
    <w:rsid w:val="00635193"/>
    <w:rsid w:val="00635539"/>
    <w:rsid w:val="00636E07"/>
    <w:rsid w:val="006378F6"/>
    <w:rsid w:val="00641BCF"/>
    <w:rsid w:val="00646F2D"/>
    <w:rsid w:val="0065173B"/>
    <w:rsid w:val="00651B50"/>
    <w:rsid w:val="00651CC4"/>
    <w:rsid w:val="00652972"/>
    <w:rsid w:val="00655927"/>
    <w:rsid w:val="00656B60"/>
    <w:rsid w:val="00657541"/>
    <w:rsid w:val="00657D2C"/>
    <w:rsid w:val="006604D2"/>
    <w:rsid w:val="00662358"/>
    <w:rsid w:val="006638A0"/>
    <w:rsid w:val="00665F10"/>
    <w:rsid w:val="006661C5"/>
    <w:rsid w:val="0066634D"/>
    <w:rsid w:val="00666453"/>
    <w:rsid w:val="006668D5"/>
    <w:rsid w:val="006709D1"/>
    <w:rsid w:val="00672CEF"/>
    <w:rsid w:val="0067366D"/>
    <w:rsid w:val="00673795"/>
    <w:rsid w:val="006758B7"/>
    <w:rsid w:val="00675C5C"/>
    <w:rsid w:val="0067654C"/>
    <w:rsid w:val="00677CA9"/>
    <w:rsid w:val="0068023C"/>
    <w:rsid w:val="0068058C"/>
    <w:rsid w:val="0068096D"/>
    <w:rsid w:val="00681816"/>
    <w:rsid w:val="0068184C"/>
    <w:rsid w:val="006823DB"/>
    <w:rsid w:val="006828B6"/>
    <w:rsid w:val="006839D1"/>
    <w:rsid w:val="00683B2F"/>
    <w:rsid w:val="00685699"/>
    <w:rsid w:val="00686CA0"/>
    <w:rsid w:val="0068751B"/>
    <w:rsid w:val="0068797B"/>
    <w:rsid w:val="00690657"/>
    <w:rsid w:val="0069149C"/>
    <w:rsid w:val="006915B3"/>
    <w:rsid w:val="0069701D"/>
    <w:rsid w:val="006A1323"/>
    <w:rsid w:val="006A1399"/>
    <w:rsid w:val="006A51F7"/>
    <w:rsid w:val="006B039E"/>
    <w:rsid w:val="006B328B"/>
    <w:rsid w:val="006B4DCD"/>
    <w:rsid w:val="006B5762"/>
    <w:rsid w:val="006C07AD"/>
    <w:rsid w:val="006C1DAF"/>
    <w:rsid w:val="006C2275"/>
    <w:rsid w:val="006C30C6"/>
    <w:rsid w:val="006C31CC"/>
    <w:rsid w:val="006C3D53"/>
    <w:rsid w:val="006C4A06"/>
    <w:rsid w:val="006C66EA"/>
    <w:rsid w:val="006C6B5F"/>
    <w:rsid w:val="006C77C5"/>
    <w:rsid w:val="006D0257"/>
    <w:rsid w:val="006D2E22"/>
    <w:rsid w:val="006D37F2"/>
    <w:rsid w:val="006D3F16"/>
    <w:rsid w:val="006D48BD"/>
    <w:rsid w:val="006D4CDC"/>
    <w:rsid w:val="006D54F8"/>
    <w:rsid w:val="006E1A05"/>
    <w:rsid w:val="006E224E"/>
    <w:rsid w:val="006E32B7"/>
    <w:rsid w:val="006E40F7"/>
    <w:rsid w:val="006E45D6"/>
    <w:rsid w:val="006E55A0"/>
    <w:rsid w:val="006E5D65"/>
    <w:rsid w:val="006E76E9"/>
    <w:rsid w:val="006E7F68"/>
    <w:rsid w:val="006F28E7"/>
    <w:rsid w:val="006F28EC"/>
    <w:rsid w:val="006F3586"/>
    <w:rsid w:val="006F3985"/>
    <w:rsid w:val="006F61D5"/>
    <w:rsid w:val="006F6F06"/>
    <w:rsid w:val="006F7239"/>
    <w:rsid w:val="006F7BE0"/>
    <w:rsid w:val="007001B5"/>
    <w:rsid w:val="007009ED"/>
    <w:rsid w:val="007010CE"/>
    <w:rsid w:val="0070321B"/>
    <w:rsid w:val="00705023"/>
    <w:rsid w:val="007064BC"/>
    <w:rsid w:val="007064F7"/>
    <w:rsid w:val="00710A66"/>
    <w:rsid w:val="00712F46"/>
    <w:rsid w:val="0071501B"/>
    <w:rsid w:val="007152D9"/>
    <w:rsid w:val="007156B3"/>
    <w:rsid w:val="00715E7F"/>
    <w:rsid w:val="0071631C"/>
    <w:rsid w:val="007177F6"/>
    <w:rsid w:val="007208B4"/>
    <w:rsid w:val="007209F4"/>
    <w:rsid w:val="0072112E"/>
    <w:rsid w:val="00721396"/>
    <w:rsid w:val="00725503"/>
    <w:rsid w:val="007256D2"/>
    <w:rsid w:val="00725EAC"/>
    <w:rsid w:val="007268C8"/>
    <w:rsid w:val="00726F2F"/>
    <w:rsid w:val="007317FE"/>
    <w:rsid w:val="007327B0"/>
    <w:rsid w:val="007329FF"/>
    <w:rsid w:val="00735E46"/>
    <w:rsid w:val="00740E7A"/>
    <w:rsid w:val="00741301"/>
    <w:rsid w:val="00743305"/>
    <w:rsid w:val="00745463"/>
    <w:rsid w:val="007470B9"/>
    <w:rsid w:val="00747A7C"/>
    <w:rsid w:val="00747F31"/>
    <w:rsid w:val="00747FAB"/>
    <w:rsid w:val="007533AD"/>
    <w:rsid w:val="00753D0F"/>
    <w:rsid w:val="007545BA"/>
    <w:rsid w:val="0076139B"/>
    <w:rsid w:val="007615F6"/>
    <w:rsid w:val="0076419D"/>
    <w:rsid w:val="00764480"/>
    <w:rsid w:val="00770DE0"/>
    <w:rsid w:val="00772983"/>
    <w:rsid w:val="00774B44"/>
    <w:rsid w:val="00776511"/>
    <w:rsid w:val="007772DC"/>
    <w:rsid w:val="007801AE"/>
    <w:rsid w:val="0078250A"/>
    <w:rsid w:val="007826ED"/>
    <w:rsid w:val="00783BC0"/>
    <w:rsid w:val="00783D0A"/>
    <w:rsid w:val="00787B2B"/>
    <w:rsid w:val="00793574"/>
    <w:rsid w:val="007937A4"/>
    <w:rsid w:val="00795EBF"/>
    <w:rsid w:val="00797A94"/>
    <w:rsid w:val="00797FF1"/>
    <w:rsid w:val="007A2907"/>
    <w:rsid w:val="007A3CC2"/>
    <w:rsid w:val="007A4D88"/>
    <w:rsid w:val="007A5C97"/>
    <w:rsid w:val="007A6DA6"/>
    <w:rsid w:val="007A7BFE"/>
    <w:rsid w:val="007B0889"/>
    <w:rsid w:val="007B21DE"/>
    <w:rsid w:val="007B27D6"/>
    <w:rsid w:val="007B4FAA"/>
    <w:rsid w:val="007B62F9"/>
    <w:rsid w:val="007C3AD6"/>
    <w:rsid w:val="007C56A2"/>
    <w:rsid w:val="007D18DD"/>
    <w:rsid w:val="007D54BE"/>
    <w:rsid w:val="007D564E"/>
    <w:rsid w:val="007D6869"/>
    <w:rsid w:val="007D6B6C"/>
    <w:rsid w:val="007E3AC9"/>
    <w:rsid w:val="007E3F6E"/>
    <w:rsid w:val="007E43B9"/>
    <w:rsid w:val="007E533D"/>
    <w:rsid w:val="007E5659"/>
    <w:rsid w:val="007E661B"/>
    <w:rsid w:val="007F28BD"/>
    <w:rsid w:val="007F33A9"/>
    <w:rsid w:val="007F3AE6"/>
    <w:rsid w:val="007F7A40"/>
    <w:rsid w:val="00803A2D"/>
    <w:rsid w:val="00804EAD"/>
    <w:rsid w:val="00806DA7"/>
    <w:rsid w:val="008072E0"/>
    <w:rsid w:val="008075ED"/>
    <w:rsid w:val="00807FF8"/>
    <w:rsid w:val="00813102"/>
    <w:rsid w:val="0082165A"/>
    <w:rsid w:val="0082238A"/>
    <w:rsid w:val="00823771"/>
    <w:rsid w:val="00824224"/>
    <w:rsid w:val="008256B0"/>
    <w:rsid w:val="00826AA9"/>
    <w:rsid w:val="008323DB"/>
    <w:rsid w:val="00832DEE"/>
    <w:rsid w:val="0083301F"/>
    <w:rsid w:val="00833A5D"/>
    <w:rsid w:val="008342C5"/>
    <w:rsid w:val="008417B4"/>
    <w:rsid w:val="00841814"/>
    <w:rsid w:val="00841B01"/>
    <w:rsid w:val="00842B58"/>
    <w:rsid w:val="00845D7F"/>
    <w:rsid w:val="0084610A"/>
    <w:rsid w:val="008471A2"/>
    <w:rsid w:val="008476C5"/>
    <w:rsid w:val="00850B10"/>
    <w:rsid w:val="00850C78"/>
    <w:rsid w:val="00851452"/>
    <w:rsid w:val="00851DB0"/>
    <w:rsid w:val="00852394"/>
    <w:rsid w:val="00852599"/>
    <w:rsid w:val="00852EE2"/>
    <w:rsid w:val="0085370A"/>
    <w:rsid w:val="0085482C"/>
    <w:rsid w:val="00856A15"/>
    <w:rsid w:val="00860C4D"/>
    <w:rsid w:val="008626B7"/>
    <w:rsid w:val="00864308"/>
    <w:rsid w:val="00864515"/>
    <w:rsid w:val="00866BB8"/>
    <w:rsid w:val="008716FA"/>
    <w:rsid w:val="00873B35"/>
    <w:rsid w:val="0087578D"/>
    <w:rsid w:val="008771B0"/>
    <w:rsid w:val="008804B9"/>
    <w:rsid w:val="008832A2"/>
    <w:rsid w:val="0088365C"/>
    <w:rsid w:val="00885628"/>
    <w:rsid w:val="00891657"/>
    <w:rsid w:val="00891EE0"/>
    <w:rsid w:val="00894489"/>
    <w:rsid w:val="00896472"/>
    <w:rsid w:val="00896653"/>
    <w:rsid w:val="00897E55"/>
    <w:rsid w:val="008A0177"/>
    <w:rsid w:val="008A0CD1"/>
    <w:rsid w:val="008A118B"/>
    <w:rsid w:val="008A1578"/>
    <w:rsid w:val="008A30CA"/>
    <w:rsid w:val="008A41ED"/>
    <w:rsid w:val="008A4EC2"/>
    <w:rsid w:val="008B345D"/>
    <w:rsid w:val="008B41BB"/>
    <w:rsid w:val="008B4668"/>
    <w:rsid w:val="008B6DD9"/>
    <w:rsid w:val="008B6DFD"/>
    <w:rsid w:val="008C0E46"/>
    <w:rsid w:val="008C0FFB"/>
    <w:rsid w:val="008C182C"/>
    <w:rsid w:val="008C22C6"/>
    <w:rsid w:val="008C2F12"/>
    <w:rsid w:val="008D05D4"/>
    <w:rsid w:val="008D1E6C"/>
    <w:rsid w:val="008D64CA"/>
    <w:rsid w:val="008D7424"/>
    <w:rsid w:val="008E0F51"/>
    <w:rsid w:val="008E108A"/>
    <w:rsid w:val="008E125E"/>
    <w:rsid w:val="008E1492"/>
    <w:rsid w:val="008E4534"/>
    <w:rsid w:val="008E70D2"/>
    <w:rsid w:val="008E71FF"/>
    <w:rsid w:val="008F0256"/>
    <w:rsid w:val="008F1827"/>
    <w:rsid w:val="008F1A9A"/>
    <w:rsid w:val="008F2255"/>
    <w:rsid w:val="008F4F3E"/>
    <w:rsid w:val="008F5885"/>
    <w:rsid w:val="009004C2"/>
    <w:rsid w:val="009013E6"/>
    <w:rsid w:val="009036B1"/>
    <w:rsid w:val="009052DE"/>
    <w:rsid w:val="009074D8"/>
    <w:rsid w:val="00910510"/>
    <w:rsid w:val="009107F2"/>
    <w:rsid w:val="00910C75"/>
    <w:rsid w:val="00910DD5"/>
    <w:rsid w:val="009120DD"/>
    <w:rsid w:val="00913693"/>
    <w:rsid w:val="009177DB"/>
    <w:rsid w:val="00920963"/>
    <w:rsid w:val="009214F8"/>
    <w:rsid w:val="0092163D"/>
    <w:rsid w:val="009223B5"/>
    <w:rsid w:val="0092276E"/>
    <w:rsid w:val="00922DE2"/>
    <w:rsid w:val="009236B0"/>
    <w:rsid w:val="00925662"/>
    <w:rsid w:val="00925748"/>
    <w:rsid w:val="009258EB"/>
    <w:rsid w:val="00926723"/>
    <w:rsid w:val="009273BD"/>
    <w:rsid w:val="00930107"/>
    <w:rsid w:val="00930F50"/>
    <w:rsid w:val="00931DF2"/>
    <w:rsid w:val="00932646"/>
    <w:rsid w:val="00932F21"/>
    <w:rsid w:val="00933BDB"/>
    <w:rsid w:val="00933D74"/>
    <w:rsid w:val="00936221"/>
    <w:rsid w:val="00936C64"/>
    <w:rsid w:val="00937C82"/>
    <w:rsid w:val="00942E95"/>
    <w:rsid w:val="00942FEB"/>
    <w:rsid w:val="00944696"/>
    <w:rsid w:val="00945BAA"/>
    <w:rsid w:val="00946E72"/>
    <w:rsid w:val="00947300"/>
    <w:rsid w:val="00947D3A"/>
    <w:rsid w:val="00952725"/>
    <w:rsid w:val="00953440"/>
    <w:rsid w:val="00955D71"/>
    <w:rsid w:val="0096097D"/>
    <w:rsid w:val="00965693"/>
    <w:rsid w:val="00966082"/>
    <w:rsid w:val="00966854"/>
    <w:rsid w:val="00971A44"/>
    <w:rsid w:val="00972FCD"/>
    <w:rsid w:val="00974496"/>
    <w:rsid w:val="00975660"/>
    <w:rsid w:val="00977D2C"/>
    <w:rsid w:val="00980455"/>
    <w:rsid w:val="00981CA4"/>
    <w:rsid w:val="00985B85"/>
    <w:rsid w:val="009860E5"/>
    <w:rsid w:val="0098718C"/>
    <w:rsid w:val="00987A7E"/>
    <w:rsid w:val="00990F08"/>
    <w:rsid w:val="00991FB1"/>
    <w:rsid w:val="00994E5F"/>
    <w:rsid w:val="00996D05"/>
    <w:rsid w:val="00996D17"/>
    <w:rsid w:val="0099781E"/>
    <w:rsid w:val="009A009B"/>
    <w:rsid w:val="009A0927"/>
    <w:rsid w:val="009A0930"/>
    <w:rsid w:val="009A0A63"/>
    <w:rsid w:val="009A2640"/>
    <w:rsid w:val="009A4FDD"/>
    <w:rsid w:val="009A52BD"/>
    <w:rsid w:val="009A69AF"/>
    <w:rsid w:val="009A6A03"/>
    <w:rsid w:val="009A75CC"/>
    <w:rsid w:val="009B054C"/>
    <w:rsid w:val="009B1757"/>
    <w:rsid w:val="009B3D2A"/>
    <w:rsid w:val="009B4432"/>
    <w:rsid w:val="009B55BC"/>
    <w:rsid w:val="009B5CA8"/>
    <w:rsid w:val="009B5E5F"/>
    <w:rsid w:val="009C2EB8"/>
    <w:rsid w:val="009C3039"/>
    <w:rsid w:val="009C4FE1"/>
    <w:rsid w:val="009C5D29"/>
    <w:rsid w:val="009C65E5"/>
    <w:rsid w:val="009C6672"/>
    <w:rsid w:val="009C7AF7"/>
    <w:rsid w:val="009D27D9"/>
    <w:rsid w:val="009D3B85"/>
    <w:rsid w:val="009D3E35"/>
    <w:rsid w:val="009D534F"/>
    <w:rsid w:val="009E0D37"/>
    <w:rsid w:val="009E1B5A"/>
    <w:rsid w:val="009E265C"/>
    <w:rsid w:val="009E487D"/>
    <w:rsid w:val="009E5E08"/>
    <w:rsid w:val="009E669D"/>
    <w:rsid w:val="009F1531"/>
    <w:rsid w:val="009F1C3E"/>
    <w:rsid w:val="009F20AC"/>
    <w:rsid w:val="009F2A46"/>
    <w:rsid w:val="009F3C74"/>
    <w:rsid w:val="009F58F4"/>
    <w:rsid w:val="009F5DEE"/>
    <w:rsid w:val="009F6721"/>
    <w:rsid w:val="009F715F"/>
    <w:rsid w:val="00A018E5"/>
    <w:rsid w:val="00A0202C"/>
    <w:rsid w:val="00A039B2"/>
    <w:rsid w:val="00A04CAA"/>
    <w:rsid w:val="00A05647"/>
    <w:rsid w:val="00A07392"/>
    <w:rsid w:val="00A11F42"/>
    <w:rsid w:val="00A13403"/>
    <w:rsid w:val="00A13A61"/>
    <w:rsid w:val="00A147D1"/>
    <w:rsid w:val="00A158F1"/>
    <w:rsid w:val="00A16B59"/>
    <w:rsid w:val="00A17222"/>
    <w:rsid w:val="00A20F8D"/>
    <w:rsid w:val="00A22A19"/>
    <w:rsid w:val="00A2461A"/>
    <w:rsid w:val="00A24622"/>
    <w:rsid w:val="00A253E1"/>
    <w:rsid w:val="00A2613C"/>
    <w:rsid w:val="00A31600"/>
    <w:rsid w:val="00A31C2D"/>
    <w:rsid w:val="00A3470F"/>
    <w:rsid w:val="00A36F2D"/>
    <w:rsid w:val="00A3754B"/>
    <w:rsid w:val="00A40EAE"/>
    <w:rsid w:val="00A414BE"/>
    <w:rsid w:val="00A4306F"/>
    <w:rsid w:val="00A44899"/>
    <w:rsid w:val="00A44F6A"/>
    <w:rsid w:val="00A50D7C"/>
    <w:rsid w:val="00A5308E"/>
    <w:rsid w:val="00A53E8A"/>
    <w:rsid w:val="00A550B4"/>
    <w:rsid w:val="00A5516C"/>
    <w:rsid w:val="00A55F6C"/>
    <w:rsid w:val="00A5697F"/>
    <w:rsid w:val="00A600AE"/>
    <w:rsid w:val="00A63809"/>
    <w:rsid w:val="00A643E5"/>
    <w:rsid w:val="00A70308"/>
    <w:rsid w:val="00A70EE3"/>
    <w:rsid w:val="00A715AD"/>
    <w:rsid w:val="00A7318C"/>
    <w:rsid w:val="00A740AE"/>
    <w:rsid w:val="00A7480B"/>
    <w:rsid w:val="00A75C73"/>
    <w:rsid w:val="00A8043C"/>
    <w:rsid w:val="00A8101A"/>
    <w:rsid w:val="00A83F08"/>
    <w:rsid w:val="00A8466C"/>
    <w:rsid w:val="00A855CB"/>
    <w:rsid w:val="00A923A1"/>
    <w:rsid w:val="00A976F5"/>
    <w:rsid w:val="00A97D22"/>
    <w:rsid w:val="00AA0C3D"/>
    <w:rsid w:val="00AA0C77"/>
    <w:rsid w:val="00AA0E2A"/>
    <w:rsid w:val="00AA3C9A"/>
    <w:rsid w:val="00AA3D81"/>
    <w:rsid w:val="00AA6ABC"/>
    <w:rsid w:val="00AB2404"/>
    <w:rsid w:val="00AB41D0"/>
    <w:rsid w:val="00AB574D"/>
    <w:rsid w:val="00AB5EC4"/>
    <w:rsid w:val="00AC1F5A"/>
    <w:rsid w:val="00AC20A0"/>
    <w:rsid w:val="00AC336E"/>
    <w:rsid w:val="00AD0CDC"/>
    <w:rsid w:val="00AD60F8"/>
    <w:rsid w:val="00AE06BF"/>
    <w:rsid w:val="00AE0C55"/>
    <w:rsid w:val="00AE25EA"/>
    <w:rsid w:val="00AE55A0"/>
    <w:rsid w:val="00AE5EFA"/>
    <w:rsid w:val="00AE68E8"/>
    <w:rsid w:val="00AE6A3D"/>
    <w:rsid w:val="00AF0E39"/>
    <w:rsid w:val="00AF2E4C"/>
    <w:rsid w:val="00AF5211"/>
    <w:rsid w:val="00AF5537"/>
    <w:rsid w:val="00AF5A7E"/>
    <w:rsid w:val="00B00859"/>
    <w:rsid w:val="00B0114B"/>
    <w:rsid w:val="00B01476"/>
    <w:rsid w:val="00B06095"/>
    <w:rsid w:val="00B06F1A"/>
    <w:rsid w:val="00B070E9"/>
    <w:rsid w:val="00B0777F"/>
    <w:rsid w:val="00B078E5"/>
    <w:rsid w:val="00B12192"/>
    <w:rsid w:val="00B13AC2"/>
    <w:rsid w:val="00B1649D"/>
    <w:rsid w:val="00B20EA2"/>
    <w:rsid w:val="00B224F4"/>
    <w:rsid w:val="00B22FFB"/>
    <w:rsid w:val="00B233BD"/>
    <w:rsid w:val="00B23BBE"/>
    <w:rsid w:val="00B273E7"/>
    <w:rsid w:val="00B32410"/>
    <w:rsid w:val="00B370B3"/>
    <w:rsid w:val="00B435FF"/>
    <w:rsid w:val="00B453BC"/>
    <w:rsid w:val="00B456EB"/>
    <w:rsid w:val="00B475B5"/>
    <w:rsid w:val="00B525D7"/>
    <w:rsid w:val="00B53C40"/>
    <w:rsid w:val="00B5535F"/>
    <w:rsid w:val="00B56DBB"/>
    <w:rsid w:val="00B6161D"/>
    <w:rsid w:val="00B61A2B"/>
    <w:rsid w:val="00B65107"/>
    <w:rsid w:val="00B65CA3"/>
    <w:rsid w:val="00B65E66"/>
    <w:rsid w:val="00B66031"/>
    <w:rsid w:val="00B661D4"/>
    <w:rsid w:val="00B674FA"/>
    <w:rsid w:val="00B67D1A"/>
    <w:rsid w:val="00B70AFA"/>
    <w:rsid w:val="00B727E7"/>
    <w:rsid w:val="00B73972"/>
    <w:rsid w:val="00B76468"/>
    <w:rsid w:val="00B764AB"/>
    <w:rsid w:val="00B76A5D"/>
    <w:rsid w:val="00B800AF"/>
    <w:rsid w:val="00B80A9C"/>
    <w:rsid w:val="00B837DB"/>
    <w:rsid w:val="00B84954"/>
    <w:rsid w:val="00B852B7"/>
    <w:rsid w:val="00B858CF"/>
    <w:rsid w:val="00B85D8A"/>
    <w:rsid w:val="00B8685A"/>
    <w:rsid w:val="00B918A8"/>
    <w:rsid w:val="00B92AFF"/>
    <w:rsid w:val="00B975E8"/>
    <w:rsid w:val="00BA27E8"/>
    <w:rsid w:val="00BA3DA9"/>
    <w:rsid w:val="00BA64A1"/>
    <w:rsid w:val="00BB09E6"/>
    <w:rsid w:val="00BB2F04"/>
    <w:rsid w:val="00BB4E47"/>
    <w:rsid w:val="00BB672B"/>
    <w:rsid w:val="00BC1F80"/>
    <w:rsid w:val="00BC24CE"/>
    <w:rsid w:val="00BC251D"/>
    <w:rsid w:val="00BC2C12"/>
    <w:rsid w:val="00BC44D3"/>
    <w:rsid w:val="00BC4FA9"/>
    <w:rsid w:val="00BC79FA"/>
    <w:rsid w:val="00BC7B24"/>
    <w:rsid w:val="00BC7B5D"/>
    <w:rsid w:val="00BD14A9"/>
    <w:rsid w:val="00BD21E2"/>
    <w:rsid w:val="00BD4F45"/>
    <w:rsid w:val="00BD579A"/>
    <w:rsid w:val="00BD664A"/>
    <w:rsid w:val="00BE3C9C"/>
    <w:rsid w:val="00BE4BDF"/>
    <w:rsid w:val="00BE694B"/>
    <w:rsid w:val="00BF20F3"/>
    <w:rsid w:val="00BF2E5C"/>
    <w:rsid w:val="00BF41CF"/>
    <w:rsid w:val="00BF6247"/>
    <w:rsid w:val="00BF7005"/>
    <w:rsid w:val="00BF7764"/>
    <w:rsid w:val="00BF7FAC"/>
    <w:rsid w:val="00C00EC3"/>
    <w:rsid w:val="00C00F56"/>
    <w:rsid w:val="00C048EE"/>
    <w:rsid w:val="00C04FE3"/>
    <w:rsid w:val="00C053AD"/>
    <w:rsid w:val="00C05B97"/>
    <w:rsid w:val="00C06A49"/>
    <w:rsid w:val="00C06B67"/>
    <w:rsid w:val="00C06DB3"/>
    <w:rsid w:val="00C06F27"/>
    <w:rsid w:val="00C10667"/>
    <w:rsid w:val="00C10BD3"/>
    <w:rsid w:val="00C1578E"/>
    <w:rsid w:val="00C15A6F"/>
    <w:rsid w:val="00C217AD"/>
    <w:rsid w:val="00C22071"/>
    <w:rsid w:val="00C23532"/>
    <w:rsid w:val="00C23983"/>
    <w:rsid w:val="00C24242"/>
    <w:rsid w:val="00C24AA9"/>
    <w:rsid w:val="00C25D4A"/>
    <w:rsid w:val="00C272EF"/>
    <w:rsid w:val="00C3048A"/>
    <w:rsid w:val="00C3095E"/>
    <w:rsid w:val="00C30A1C"/>
    <w:rsid w:val="00C316DB"/>
    <w:rsid w:val="00C32DF0"/>
    <w:rsid w:val="00C33761"/>
    <w:rsid w:val="00C3733C"/>
    <w:rsid w:val="00C40405"/>
    <w:rsid w:val="00C4225C"/>
    <w:rsid w:val="00C425F7"/>
    <w:rsid w:val="00C432EC"/>
    <w:rsid w:val="00C45561"/>
    <w:rsid w:val="00C45A78"/>
    <w:rsid w:val="00C4622F"/>
    <w:rsid w:val="00C47DD2"/>
    <w:rsid w:val="00C50011"/>
    <w:rsid w:val="00C510BD"/>
    <w:rsid w:val="00C515CB"/>
    <w:rsid w:val="00C51C49"/>
    <w:rsid w:val="00C52F28"/>
    <w:rsid w:val="00C54379"/>
    <w:rsid w:val="00C54C28"/>
    <w:rsid w:val="00C551E0"/>
    <w:rsid w:val="00C56D18"/>
    <w:rsid w:val="00C57612"/>
    <w:rsid w:val="00C6058A"/>
    <w:rsid w:val="00C61847"/>
    <w:rsid w:val="00C619F2"/>
    <w:rsid w:val="00C6312F"/>
    <w:rsid w:val="00C63157"/>
    <w:rsid w:val="00C6316C"/>
    <w:rsid w:val="00C63FC2"/>
    <w:rsid w:val="00C64456"/>
    <w:rsid w:val="00C66378"/>
    <w:rsid w:val="00C731B9"/>
    <w:rsid w:val="00C741ED"/>
    <w:rsid w:val="00C74FA5"/>
    <w:rsid w:val="00C75343"/>
    <w:rsid w:val="00C75C7B"/>
    <w:rsid w:val="00C77BAF"/>
    <w:rsid w:val="00C8099F"/>
    <w:rsid w:val="00C81E0A"/>
    <w:rsid w:val="00C82001"/>
    <w:rsid w:val="00C823F7"/>
    <w:rsid w:val="00C82473"/>
    <w:rsid w:val="00C82A40"/>
    <w:rsid w:val="00C84A00"/>
    <w:rsid w:val="00C85F76"/>
    <w:rsid w:val="00C9122B"/>
    <w:rsid w:val="00C91E51"/>
    <w:rsid w:val="00C9471D"/>
    <w:rsid w:val="00C94838"/>
    <w:rsid w:val="00C95086"/>
    <w:rsid w:val="00C95294"/>
    <w:rsid w:val="00C96837"/>
    <w:rsid w:val="00C9706D"/>
    <w:rsid w:val="00CA1C5B"/>
    <w:rsid w:val="00CA24E4"/>
    <w:rsid w:val="00CA4B6E"/>
    <w:rsid w:val="00CA4F64"/>
    <w:rsid w:val="00CA58A6"/>
    <w:rsid w:val="00CA6033"/>
    <w:rsid w:val="00CA64BB"/>
    <w:rsid w:val="00CB11E7"/>
    <w:rsid w:val="00CB314F"/>
    <w:rsid w:val="00CB3E6C"/>
    <w:rsid w:val="00CB4502"/>
    <w:rsid w:val="00CB5EFB"/>
    <w:rsid w:val="00CC3178"/>
    <w:rsid w:val="00CC3429"/>
    <w:rsid w:val="00CC3DAE"/>
    <w:rsid w:val="00CC3F58"/>
    <w:rsid w:val="00CC54FA"/>
    <w:rsid w:val="00CC6B49"/>
    <w:rsid w:val="00CD03DB"/>
    <w:rsid w:val="00CD16DB"/>
    <w:rsid w:val="00CD24DA"/>
    <w:rsid w:val="00CD28F6"/>
    <w:rsid w:val="00CD29CF"/>
    <w:rsid w:val="00CD3BC8"/>
    <w:rsid w:val="00CD6442"/>
    <w:rsid w:val="00CE03F4"/>
    <w:rsid w:val="00CE5F1E"/>
    <w:rsid w:val="00CE792D"/>
    <w:rsid w:val="00CF1D4E"/>
    <w:rsid w:val="00CF407D"/>
    <w:rsid w:val="00CF4AFE"/>
    <w:rsid w:val="00CF4DE5"/>
    <w:rsid w:val="00CF4EA1"/>
    <w:rsid w:val="00CF56C5"/>
    <w:rsid w:val="00CF6292"/>
    <w:rsid w:val="00CF74D7"/>
    <w:rsid w:val="00CF78AD"/>
    <w:rsid w:val="00D004A9"/>
    <w:rsid w:val="00D02A3A"/>
    <w:rsid w:val="00D03EE1"/>
    <w:rsid w:val="00D03F4C"/>
    <w:rsid w:val="00D05758"/>
    <w:rsid w:val="00D12813"/>
    <w:rsid w:val="00D12AC3"/>
    <w:rsid w:val="00D13F66"/>
    <w:rsid w:val="00D14C9A"/>
    <w:rsid w:val="00D16FAA"/>
    <w:rsid w:val="00D17BD6"/>
    <w:rsid w:val="00D22D4D"/>
    <w:rsid w:val="00D30F4E"/>
    <w:rsid w:val="00D31D82"/>
    <w:rsid w:val="00D31E77"/>
    <w:rsid w:val="00D32210"/>
    <w:rsid w:val="00D346D0"/>
    <w:rsid w:val="00D34D2A"/>
    <w:rsid w:val="00D351E7"/>
    <w:rsid w:val="00D36781"/>
    <w:rsid w:val="00D37A82"/>
    <w:rsid w:val="00D423BB"/>
    <w:rsid w:val="00D4275C"/>
    <w:rsid w:val="00D43D8D"/>
    <w:rsid w:val="00D441DB"/>
    <w:rsid w:val="00D45344"/>
    <w:rsid w:val="00D45E44"/>
    <w:rsid w:val="00D46AC5"/>
    <w:rsid w:val="00D46B48"/>
    <w:rsid w:val="00D4710E"/>
    <w:rsid w:val="00D508BB"/>
    <w:rsid w:val="00D6036A"/>
    <w:rsid w:val="00D6084C"/>
    <w:rsid w:val="00D62934"/>
    <w:rsid w:val="00D63C37"/>
    <w:rsid w:val="00D67633"/>
    <w:rsid w:val="00D704B8"/>
    <w:rsid w:val="00D819D9"/>
    <w:rsid w:val="00D82BB4"/>
    <w:rsid w:val="00D8325B"/>
    <w:rsid w:val="00D862C5"/>
    <w:rsid w:val="00D933A9"/>
    <w:rsid w:val="00D93EEE"/>
    <w:rsid w:val="00D95E39"/>
    <w:rsid w:val="00D960FA"/>
    <w:rsid w:val="00D975E7"/>
    <w:rsid w:val="00DA0BAD"/>
    <w:rsid w:val="00DA52CD"/>
    <w:rsid w:val="00DA697B"/>
    <w:rsid w:val="00DB245C"/>
    <w:rsid w:val="00DB2F84"/>
    <w:rsid w:val="00DB4D77"/>
    <w:rsid w:val="00DB61D9"/>
    <w:rsid w:val="00DB6A23"/>
    <w:rsid w:val="00DB7269"/>
    <w:rsid w:val="00DC1534"/>
    <w:rsid w:val="00DC16A3"/>
    <w:rsid w:val="00DC16FF"/>
    <w:rsid w:val="00DC43C4"/>
    <w:rsid w:val="00DC533E"/>
    <w:rsid w:val="00DC6357"/>
    <w:rsid w:val="00DC6BC5"/>
    <w:rsid w:val="00DC7AAF"/>
    <w:rsid w:val="00DD0533"/>
    <w:rsid w:val="00DD0B2B"/>
    <w:rsid w:val="00DD4944"/>
    <w:rsid w:val="00DD503A"/>
    <w:rsid w:val="00DD548B"/>
    <w:rsid w:val="00DD55F1"/>
    <w:rsid w:val="00DD70C9"/>
    <w:rsid w:val="00DD7AEA"/>
    <w:rsid w:val="00DE04C1"/>
    <w:rsid w:val="00DE1BCE"/>
    <w:rsid w:val="00DE4008"/>
    <w:rsid w:val="00DE54AF"/>
    <w:rsid w:val="00DE5921"/>
    <w:rsid w:val="00DE6F23"/>
    <w:rsid w:val="00DE732D"/>
    <w:rsid w:val="00DF0948"/>
    <w:rsid w:val="00DF3074"/>
    <w:rsid w:val="00DF32DA"/>
    <w:rsid w:val="00DF3651"/>
    <w:rsid w:val="00DF3751"/>
    <w:rsid w:val="00DF5994"/>
    <w:rsid w:val="00DF775A"/>
    <w:rsid w:val="00DF7912"/>
    <w:rsid w:val="00DF7AE0"/>
    <w:rsid w:val="00E002C2"/>
    <w:rsid w:val="00E004DA"/>
    <w:rsid w:val="00E01275"/>
    <w:rsid w:val="00E01846"/>
    <w:rsid w:val="00E0560B"/>
    <w:rsid w:val="00E057CA"/>
    <w:rsid w:val="00E103F9"/>
    <w:rsid w:val="00E12054"/>
    <w:rsid w:val="00E140A2"/>
    <w:rsid w:val="00E1437A"/>
    <w:rsid w:val="00E14808"/>
    <w:rsid w:val="00E14913"/>
    <w:rsid w:val="00E14A9C"/>
    <w:rsid w:val="00E15232"/>
    <w:rsid w:val="00E170BA"/>
    <w:rsid w:val="00E172ED"/>
    <w:rsid w:val="00E221B1"/>
    <w:rsid w:val="00E23C42"/>
    <w:rsid w:val="00E27DED"/>
    <w:rsid w:val="00E30F48"/>
    <w:rsid w:val="00E32216"/>
    <w:rsid w:val="00E33859"/>
    <w:rsid w:val="00E342B1"/>
    <w:rsid w:val="00E36841"/>
    <w:rsid w:val="00E378B4"/>
    <w:rsid w:val="00E37B18"/>
    <w:rsid w:val="00E44577"/>
    <w:rsid w:val="00E4701A"/>
    <w:rsid w:val="00E47B72"/>
    <w:rsid w:val="00E506AF"/>
    <w:rsid w:val="00E52664"/>
    <w:rsid w:val="00E52850"/>
    <w:rsid w:val="00E52BC4"/>
    <w:rsid w:val="00E54432"/>
    <w:rsid w:val="00E55016"/>
    <w:rsid w:val="00E5568A"/>
    <w:rsid w:val="00E56920"/>
    <w:rsid w:val="00E57941"/>
    <w:rsid w:val="00E630D7"/>
    <w:rsid w:val="00E6375B"/>
    <w:rsid w:val="00E704CB"/>
    <w:rsid w:val="00E72C48"/>
    <w:rsid w:val="00E72E3B"/>
    <w:rsid w:val="00E747B5"/>
    <w:rsid w:val="00E74EBF"/>
    <w:rsid w:val="00E7659A"/>
    <w:rsid w:val="00E76BB2"/>
    <w:rsid w:val="00E76D2B"/>
    <w:rsid w:val="00E8694F"/>
    <w:rsid w:val="00E87F58"/>
    <w:rsid w:val="00E93416"/>
    <w:rsid w:val="00E94620"/>
    <w:rsid w:val="00E94F60"/>
    <w:rsid w:val="00E95CCA"/>
    <w:rsid w:val="00E9719D"/>
    <w:rsid w:val="00EA3269"/>
    <w:rsid w:val="00EA3F3C"/>
    <w:rsid w:val="00EA5F6A"/>
    <w:rsid w:val="00EA6CF5"/>
    <w:rsid w:val="00EB0659"/>
    <w:rsid w:val="00EB41B9"/>
    <w:rsid w:val="00EB4701"/>
    <w:rsid w:val="00EB48A5"/>
    <w:rsid w:val="00EB667D"/>
    <w:rsid w:val="00EC382A"/>
    <w:rsid w:val="00EC3C64"/>
    <w:rsid w:val="00EC3CC7"/>
    <w:rsid w:val="00EC553F"/>
    <w:rsid w:val="00EC69F4"/>
    <w:rsid w:val="00EC7B17"/>
    <w:rsid w:val="00ED0C8A"/>
    <w:rsid w:val="00ED12EE"/>
    <w:rsid w:val="00ED16A4"/>
    <w:rsid w:val="00EE08D2"/>
    <w:rsid w:val="00EE1939"/>
    <w:rsid w:val="00EE1B3A"/>
    <w:rsid w:val="00EE290D"/>
    <w:rsid w:val="00EE2FA9"/>
    <w:rsid w:val="00EE34DC"/>
    <w:rsid w:val="00EE6C77"/>
    <w:rsid w:val="00EF0D3D"/>
    <w:rsid w:val="00EF23C0"/>
    <w:rsid w:val="00EF6F0E"/>
    <w:rsid w:val="00EF7385"/>
    <w:rsid w:val="00F01A26"/>
    <w:rsid w:val="00F03A3A"/>
    <w:rsid w:val="00F07F09"/>
    <w:rsid w:val="00F11451"/>
    <w:rsid w:val="00F124E4"/>
    <w:rsid w:val="00F12E15"/>
    <w:rsid w:val="00F13E46"/>
    <w:rsid w:val="00F14ADA"/>
    <w:rsid w:val="00F14E75"/>
    <w:rsid w:val="00F15347"/>
    <w:rsid w:val="00F159FE"/>
    <w:rsid w:val="00F205F3"/>
    <w:rsid w:val="00F27B0C"/>
    <w:rsid w:val="00F31817"/>
    <w:rsid w:val="00F323E5"/>
    <w:rsid w:val="00F32FB1"/>
    <w:rsid w:val="00F33561"/>
    <w:rsid w:val="00F35FAA"/>
    <w:rsid w:val="00F36D43"/>
    <w:rsid w:val="00F4214D"/>
    <w:rsid w:val="00F44738"/>
    <w:rsid w:val="00F45C91"/>
    <w:rsid w:val="00F45E95"/>
    <w:rsid w:val="00F469F6"/>
    <w:rsid w:val="00F473C7"/>
    <w:rsid w:val="00F51E31"/>
    <w:rsid w:val="00F54DDA"/>
    <w:rsid w:val="00F552B1"/>
    <w:rsid w:val="00F55F18"/>
    <w:rsid w:val="00F56D97"/>
    <w:rsid w:val="00F573C9"/>
    <w:rsid w:val="00F60858"/>
    <w:rsid w:val="00F60F02"/>
    <w:rsid w:val="00F613E3"/>
    <w:rsid w:val="00F629FB"/>
    <w:rsid w:val="00F637DF"/>
    <w:rsid w:val="00F63BB0"/>
    <w:rsid w:val="00F63C7D"/>
    <w:rsid w:val="00F63EDD"/>
    <w:rsid w:val="00F67F7E"/>
    <w:rsid w:val="00F70C6B"/>
    <w:rsid w:val="00F71DE6"/>
    <w:rsid w:val="00F7308F"/>
    <w:rsid w:val="00F73C46"/>
    <w:rsid w:val="00F8125C"/>
    <w:rsid w:val="00F822D4"/>
    <w:rsid w:val="00F8302D"/>
    <w:rsid w:val="00F8331F"/>
    <w:rsid w:val="00F8675F"/>
    <w:rsid w:val="00F874FB"/>
    <w:rsid w:val="00F90302"/>
    <w:rsid w:val="00F90836"/>
    <w:rsid w:val="00F90EAB"/>
    <w:rsid w:val="00F90EF3"/>
    <w:rsid w:val="00F92BEE"/>
    <w:rsid w:val="00F93B9C"/>
    <w:rsid w:val="00F946BD"/>
    <w:rsid w:val="00F94D9F"/>
    <w:rsid w:val="00F96E1C"/>
    <w:rsid w:val="00F9750B"/>
    <w:rsid w:val="00FA1312"/>
    <w:rsid w:val="00FA2B07"/>
    <w:rsid w:val="00FA410A"/>
    <w:rsid w:val="00FA51E8"/>
    <w:rsid w:val="00FA6F92"/>
    <w:rsid w:val="00FA772F"/>
    <w:rsid w:val="00FA787F"/>
    <w:rsid w:val="00FB166A"/>
    <w:rsid w:val="00FB23A2"/>
    <w:rsid w:val="00FB477A"/>
    <w:rsid w:val="00FB4923"/>
    <w:rsid w:val="00FB525D"/>
    <w:rsid w:val="00FB64CE"/>
    <w:rsid w:val="00FB79F3"/>
    <w:rsid w:val="00FB7D34"/>
    <w:rsid w:val="00FC0325"/>
    <w:rsid w:val="00FC3174"/>
    <w:rsid w:val="00FC4574"/>
    <w:rsid w:val="00FC4981"/>
    <w:rsid w:val="00FD12F7"/>
    <w:rsid w:val="00FD1DBF"/>
    <w:rsid w:val="00FD2B25"/>
    <w:rsid w:val="00FD3D3F"/>
    <w:rsid w:val="00FD66F6"/>
    <w:rsid w:val="00FE0329"/>
    <w:rsid w:val="00FE0EE0"/>
    <w:rsid w:val="00FE1865"/>
    <w:rsid w:val="00FE236E"/>
    <w:rsid w:val="00FE378F"/>
    <w:rsid w:val="00FE39F8"/>
    <w:rsid w:val="00FE3C4A"/>
    <w:rsid w:val="00FE3E19"/>
    <w:rsid w:val="00FE422F"/>
    <w:rsid w:val="00FE6FB5"/>
    <w:rsid w:val="00FE7483"/>
    <w:rsid w:val="00FF0372"/>
    <w:rsid w:val="00FF080A"/>
    <w:rsid w:val="00FF0C23"/>
    <w:rsid w:val="00FF1599"/>
    <w:rsid w:val="00FF1FAA"/>
    <w:rsid w:val="00FF2CAA"/>
    <w:rsid w:val="00FF518B"/>
    <w:rsid w:val="00FF61E2"/>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690657"/>
    <w:pPr>
      <w:tabs>
        <w:tab w:val="right" w:leader="dot" w:pos="9350"/>
      </w:tabs>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Revision">
    <w:name w:val="Revision"/>
    <w:hidden/>
    <w:uiPriority w:val="99"/>
    <w:semiHidden/>
    <w:rsid w:val="00FF2CAA"/>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FF2CAA"/>
    <w:rPr>
      <w:sz w:val="16"/>
      <w:szCs w:val="16"/>
    </w:rPr>
  </w:style>
  <w:style w:type="paragraph" w:styleId="CommentText">
    <w:name w:val="annotation text"/>
    <w:basedOn w:val="Normal"/>
    <w:link w:val="CommentTextChar"/>
    <w:uiPriority w:val="99"/>
    <w:unhideWhenUsed/>
    <w:rsid w:val="00FF2CAA"/>
  </w:style>
  <w:style w:type="character" w:customStyle="1" w:styleId="CommentTextChar">
    <w:name w:val="Comment Text Char"/>
    <w:basedOn w:val="DefaultParagraphFont"/>
    <w:link w:val="CommentText"/>
    <w:uiPriority w:val="99"/>
    <w:rsid w:val="00FF2CAA"/>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FF2CAA"/>
    <w:rPr>
      <w:b/>
      <w:bCs/>
    </w:rPr>
  </w:style>
  <w:style w:type="character" w:customStyle="1" w:styleId="CommentSubjectChar">
    <w:name w:val="Comment Subject Char"/>
    <w:basedOn w:val="CommentTextChar"/>
    <w:link w:val="CommentSubject"/>
    <w:uiPriority w:val="99"/>
    <w:semiHidden/>
    <w:rsid w:val="00FF2CAA"/>
    <w:rPr>
      <w:rFonts w:ascii="Arial" w:hAnsi="Arial" w:cs="Arial"/>
      <w:b/>
      <w:bCs/>
      <w:sz w:val="20"/>
      <w:szCs w:val="20"/>
      <w:lang w:val="en-CA"/>
    </w:rPr>
  </w:style>
  <w:style w:type="paragraph" w:styleId="NoSpacing">
    <w:name w:val="No Spacing"/>
    <w:uiPriority w:val="1"/>
    <w:qFormat/>
    <w:rsid w:val="00FF2CAA"/>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FF2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4" ma:contentTypeDescription="Create a new document." ma:contentTypeScope="" ma:versionID="28451b18965c6d4ae47d02a09882229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905692658cfa1b33ff4915f530abbdc1"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C6901-EB64-451E-A0F8-83D5CB01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3.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customXml/itemProps5.xml><?xml version="1.0" encoding="utf-8"?>
<ds:datastoreItem xmlns:ds="http://schemas.openxmlformats.org/officeDocument/2006/customXml" ds:itemID="{3BAC5C6A-6E96-47A4-9013-E741D919C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36</Pages>
  <Words>17429</Words>
  <Characters>99348</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111</cp:revision>
  <dcterms:created xsi:type="dcterms:W3CDTF">2023-08-04T16:33:00Z</dcterms:created>
  <dcterms:modified xsi:type="dcterms:W3CDTF">2024-11-13T17:23:00Z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ies>
</file>